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3EC5" w14:textId="5961093F" w:rsidR="00F43D29" w:rsidRPr="00A73D90" w:rsidRDefault="00F43D29" w:rsidP="00F43D29">
      <w:pPr>
        <w:spacing w:after="0"/>
        <w:jc w:val="right"/>
        <w:rPr>
          <w:rFonts w:ascii="Times New Roman" w:hAnsi="Times New Roman" w:cs="Times New Roman"/>
          <w:bCs/>
          <w:sz w:val="24"/>
          <w:szCs w:val="24"/>
        </w:rPr>
      </w:pPr>
      <w:r w:rsidRPr="00A73D90">
        <w:rPr>
          <w:rFonts w:ascii="Times New Roman" w:hAnsi="Times New Roman" w:cs="Times New Roman"/>
          <w:bCs/>
          <w:sz w:val="24"/>
          <w:szCs w:val="24"/>
        </w:rPr>
        <w:t>Abipolitseiniku seaduse eelnõu seletuskirja juurde</w:t>
      </w:r>
    </w:p>
    <w:p w14:paraId="1A660D08" w14:textId="21D98F22" w:rsidR="00F43D29" w:rsidRPr="00A73D90" w:rsidRDefault="6219E640" w:rsidP="6219E640">
      <w:pPr>
        <w:spacing w:after="0"/>
        <w:jc w:val="right"/>
        <w:rPr>
          <w:rFonts w:ascii="Times New Roman" w:hAnsi="Times New Roman" w:cs="Times New Roman"/>
          <w:sz w:val="24"/>
          <w:szCs w:val="24"/>
        </w:rPr>
      </w:pPr>
      <w:r w:rsidRPr="6219E640">
        <w:rPr>
          <w:rFonts w:ascii="Times New Roman" w:hAnsi="Times New Roman" w:cs="Times New Roman"/>
          <w:sz w:val="24"/>
          <w:szCs w:val="24"/>
        </w:rPr>
        <w:t xml:space="preserve">Lisa </w:t>
      </w:r>
      <w:r w:rsidR="00D3789C">
        <w:rPr>
          <w:rFonts w:ascii="Times New Roman" w:hAnsi="Times New Roman" w:cs="Times New Roman"/>
          <w:sz w:val="24"/>
          <w:szCs w:val="24"/>
        </w:rPr>
        <w:t>2</w:t>
      </w:r>
    </w:p>
    <w:p w14:paraId="1D351372" w14:textId="77777777" w:rsidR="00F43D29" w:rsidRPr="00A73D90" w:rsidRDefault="00F43D29" w:rsidP="00F43D29">
      <w:pPr>
        <w:spacing w:after="0"/>
        <w:jc w:val="right"/>
        <w:rPr>
          <w:rFonts w:ascii="Times New Roman" w:hAnsi="Times New Roman" w:cs="Times New Roman"/>
          <w:bCs/>
          <w:sz w:val="24"/>
          <w:szCs w:val="24"/>
        </w:rPr>
      </w:pPr>
    </w:p>
    <w:p w14:paraId="65AB576F" w14:textId="38B98D9B" w:rsidR="00D462BE" w:rsidRPr="00D3789C" w:rsidRDefault="007741CD" w:rsidP="00D3789C">
      <w:pPr>
        <w:jc w:val="center"/>
        <w:rPr>
          <w:rFonts w:ascii="Times New Roman" w:hAnsi="Times New Roman" w:cs="Times New Roman"/>
          <w:b/>
          <w:sz w:val="24"/>
          <w:szCs w:val="24"/>
        </w:rPr>
      </w:pPr>
      <w:r w:rsidRPr="00D3789C">
        <w:rPr>
          <w:rFonts w:ascii="Times New Roman" w:hAnsi="Times New Roman" w:cs="Times New Roman"/>
          <w:b/>
          <w:sz w:val="24"/>
          <w:szCs w:val="24"/>
        </w:rPr>
        <w:t>Kooskõlastustabel</w:t>
      </w:r>
    </w:p>
    <w:p w14:paraId="2F1824D3" w14:textId="77777777" w:rsidR="00F43D29" w:rsidRDefault="00F43D29" w:rsidP="00F43D29">
      <w:pPr>
        <w:jc w:val="right"/>
        <w:rPr>
          <w:rFonts w:ascii="Times New Roman" w:hAnsi="Times New Roman" w:cs="Times New Roman"/>
          <w:b/>
          <w:sz w:val="24"/>
          <w:szCs w:val="24"/>
        </w:rPr>
      </w:pPr>
    </w:p>
    <w:p w14:paraId="4BB23CE7" w14:textId="7AACA3A7" w:rsidR="00F43D29" w:rsidRDefault="00F43D29" w:rsidP="00F43D29">
      <w:pPr>
        <w:spacing w:after="0"/>
        <w:jc w:val="both"/>
        <w:rPr>
          <w:rFonts w:ascii="Times New Roman" w:hAnsi="Times New Roman" w:cs="Times New Roman"/>
          <w:b/>
          <w:sz w:val="24"/>
          <w:szCs w:val="24"/>
        </w:rPr>
      </w:pPr>
      <w:r w:rsidRPr="00F43D29">
        <w:rPr>
          <w:rFonts w:ascii="Times New Roman" w:hAnsi="Times New Roman" w:cs="Times New Roman"/>
          <w:b/>
          <w:sz w:val="24"/>
          <w:szCs w:val="24"/>
        </w:rPr>
        <w:t xml:space="preserve">Kooskõlastamise käigus esitatud märkused ja ettepanekud </w:t>
      </w:r>
      <w:r>
        <w:rPr>
          <w:rFonts w:ascii="Times New Roman" w:hAnsi="Times New Roman" w:cs="Times New Roman"/>
          <w:b/>
          <w:sz w:val="24"/>
          <w:szCs w:val="24"/>
        </w:rPr>
        <w:t>abipolitseiniku</w:t>
      </w:r>
      <w:r w:rsidRPr="00F43D29">
        <w:rPr>
          <w:rFonts w:ascii="Times New Roman" w:hAnsi="Times New Roman" w:cs="Times New Roman"/>
          <w:b/>
          <w:sz w:val="24"/>
          <w:szCs w:val="24"/>
        </w:rPr>
        <w:t xml:space="preserve"> seaduse eelnõule </w:t>
      </w:r>
    </w:p>
    <w:p w14:paraId="50AE16E1" w14:textId="77777777" w:rsidR="00F43D29" w:rsidRDefault="00F43D29" w:rsidP="00F43D29">
      <w:pPr>
        <w:spacing w:after="0"/>
        <w:jc w:val="both"/>
        <w:rPr>
          <w:rFonts w:ascii="Times New Roman" w:hAnsi="Times New Roman" w:cs="Times New Roman"/>
          <w:b/>
          <w:sz w:val="24"/>
          <w:szCs w:val="24"/>
        </w:rPr>
      </w:pPr>
    </w:p>
    <w:p w14:paraId="39F92DF8" w14:textId="35658BED" w:rsidR="00F43D29" w:rsidRDefault="00F43D29" w:rsidP="00F43D29">
      <w:pPr>
        <w:spacing w:after="0" w:line="240" w:lineRule="auto"/>
        <w:jc w:val="both"/>
        <w:rPr>
          <w:rFonts w:ascii="Times New Roman" w:hAnsi="Times New Roman" w:cs="Times New Roman"/>
          <w:bCs/>
          <w:sz w:val="24"/>
          <w:szCs w:val="24"/>
        </w:rPr>
      </w:pPr>
      <w:r w:rsidRPr="00F43D29">
        <w:rPr>
          <w:rFonts w:ascii="Times New Roman" w:hAnsi="Times New Roman" w:cs="Times New Roman"/>
          <w:bCs/>
          <w:sz w:val="24"/>
          <w:szCs w:val="24"/>
        </w:rPr>
        <w:t>Eelnõu esitati arvamuse avaldamiseks Eesti Abipolitseinike Kogule, Riigikohtule</w:t>
      </w:r>
      <w:r w:rsidR="00A64015">
        <w:rPr>
          <w:rFonts w:ascii="Times New Roman" w:hAnsi="Times New Roman" w:cs="Times New Roman"/>
          <w:bCs/>
          <w:sz w:val="24"/>
          <w:szCs w:val="24"/>
        </w:rPr>
        <w:t xml:space="preserve"> </w:t>
      </w:r>
      <w:r w:rsidRPr="00F43D29">
        <w:rPr>
          <w:rFonts w:ascii="Times New Roman" w:hAnsi="Times New Roman" w:cs="Times New Roman"/>
          <w:bCs/>
          <w:sz w:val="24"/>
          <w:szCs w:val="24"/>
        </w:rPr>
        <w:t>ja Õiguskantsleri Kantseleile.</w:t>
      </w:r>
      <w:r w:rsidR="00EC7F4D">
        <w:rPr>
          <w:rFonts w:ascii="Times New Roman" w:hAnsi="Times New Roman" w:cs="Times New Roman"/>
          <w:bCs/>
          <w:sz w:val="24"/>
          <w:szCs w:val="24"/>
        </w:rPr>
        <w:t xml:space="preserve"> </w:t>
      </w:r>
      <w:r w:rsidRPr="00F43D29">
        <w:rPr>
          <w:rFonts w:ascii="Times New Roman" w:hAnsi="Times New Roman" w:cs="Times New Roman"/>
          <w:bCs/>
          <w:sz w:val="24"/>
          <w:szCs w:val="24"/>
        </w:rPr>
        <w:t>Esitatud sisulisi arvamusi ja ettepanekuid ning nende arvesse võtmist on kajastatud alltoodud kooskõlastustabelis.</w:t>
      </w:r>
    </w:p>
    <w:p w14:paraId="5C47D701" w14:textId="77777777" w:rsidR="007A19A2" w:rsidRDefault="007A19A2" w:rsidP="00F43D29">
      <w:pPr>
        <w:spacing w:after="0" w:line="240" w:lineRule="auto"/>
        <w:jc w:val="both"/>
        <w:rPr>
          <w:rFonts w:ascii="Times New Roman" w:hAnsi="Times New Roman" w:cs="Times New Roman"/>
          <w:bCs/>
          <w:sz w:val="24"/>
          <w:szCs w:val="24"/>
        </w:rPr>
      </w:pPr>
    </w:p>
    <w:p w14:paraId="6BC6C620" w14:textId="214188FD" w:rsidR="00AA57A5" w:rsidRPr="00F43D29" w:rsidRDefault="00AA57A5" w:rsidP="00C270F3">
      <w:pPr>
        <w:jc w:val="both"/>
        <w:rPr>
          <w:rFonts w:ascii="Times New Roman" w:hAnsi="Times New Roman" w:cs="Times New Roman"/>
          <w:b/>
          <w:sz w:val="24"/>
          <w:szCs w:val="24"/>
        </w:rPr>
      </w:pPr>
    </w:p>
    <w:tbl>
      <w:tblPr>
        <w:tblStyle w:val="Kontuurtabel"/>
        <w:tblW w:w="5151" w:type="pct"/>
        <w:tblLook w:val="04A0" w:firstRow="1" w:lastRow="0" w:firstColumn="1" w:lastColumn="0" w:noHBand="0" w:noVBand="1"/>
      </w:tblPr>
      <w:tblGrid>
        <w:gridCol w:w="702"/>
        <w:gridCol w:w="4821"/>
        <w:gridCol w:w="4396"/>
      </w:tblGrid>
      <w:tr w:rsidR="0094476D" w:rsidRPr="00F43D29" w14:paraId="6380A979" w14:textId="77777777" w:rsidTr="00B53140">
        <w:tc>
          <w:tcPr>
            <w:tcW w:w="5000" w:type="pct"/>
            <w:gridSpan w:val="3"/>
            <w:shd w:val="clear" w:color="auto" w:fill="D9E2F3" w:themeFill="accent5" w:themeFillTint="33"/>
          </w:tcPr>
          <w:p w14:paraId="67CDF6C4" w14:textId="6436EACA" w:rsidR="0094476D" w:rsidRPr="00F43D29" w:rsidRDefault="0094476D" w:rsidP="00C270F3">
            <w:pPr>
              <w:jc w:val="both"/>
              <w:rPr>
                <w:rFonts w:ascii="Times New Roman" w:hAnsi="Times New Roman" w:cs="Times New Roman"/>
                <w:b/>
                <w:i/>
                <w:sz w:val="24"/>
                <w:szCs w:val="24"/>
              </w:rPr>
            </w:pPr>
            <w:r w:rsidRPr="00F43D29">
              <w:rPr>
                <w:rFonts w:ascii="Times New Roman" w:hAnsi="Times New Roman" w:cs="Times New Roman"/>
                <w:b/>
                <w:sz w:val="24"/>
                <w:szCs w:val="24"/>
                <w:u w:val="single"/>
              </w:rPr>
              <w:t>Eesti Abipolitseinike Kogu</w:t>
            </w:r>
            <w:r w:rsidRPr="00F43D29">
              <w:rPr>
                <w:rFonts w:ascii="Times New Roman" w:hAnsi="Times New Roman" w:cs="Times New Roman"/>
                <w:b/>
                <w:sz w:val="24"/>
                <w:szCs w:val="24"/>
              </w:rPr>
              <w:t xml:space="preserve">: </w:t>
            </w:r>
            <w:r w:rsidR="004A7CC3" w:rsidRPr="00F43D29">
              <w:rPr>
                <w:rFonts w:ascii="Times New Roman" w:hAnsi="Times New Roman" w:cs="Times New Roman"/>
                <w:sz w:val="24"/>
                <w:szCs w:val="24"/>
              </w:rPr>
              <w:t>Illimar Reinbusch, juhatuse esimees (illimar@abipolitseikogu.ee)</w:t>
            </w:r>
          </w:p>
        </w:tc>
      </w:tr>
      <w:tr w:rsidR="004A7CC3" w:rsidRPr="00F43D29" w14:paraId="09EF8B49" w14:textId="77777777" w:rsidTr="00B53140">
        <w:tc>
          <w:tcPr>
            <w:tcW w:w="5000" w:type="pct"/>
            <w:gridSpan w:val="3"/>
          </w:tcPr>
          <w:p w14:paraId="6D08EAF6" w14:textId="77777777" w:rsidR="004A7CC3" w:rsidRPr="00F43D29" w:rsidRDefault="004A7CC3" w:rsidP="00C270F3">
            <w:pPr>
              <w:jc w:val="both"/>
              <w:rPr>
                <w:rFonts w:ascii="Times New Roman" w:hAnsi="Times New Roman" w:cs="Times New Roman"/>
                <w:sz w:val="24"/>
                <w:szCs w:val="24"/>
              </w:rPr>
            </w:pPr>
            <w:r w:rsidRPr="00F43D29">
              <w:rPr>
                <w:rFonts w:ascii="Times New Roman" w:hAnsi="Times New Roman" w:cs="Times New Roman"/>
                <w:sz w:val="24"/>
                <w:szCs w:val="24"/>
              </w:rPr>
              <w:t>Eesti Abipolitseinike Kogu (EAPK) tänab võimaluse eest anda oma sisend abipolitseiniku</w:t>
            </w:r>
          </w:p>
          <w:p w14:paraId="6B16D8B1" w14:textId="4C8CACBE" w:rsidR="004A7CC3" w:rsidRPr="00F43D29" w:rsidRDefault="004A7CC3" w:rsidP="00C270F3">
            <w:pPr>
              <w:jc w:val="both"/>
              <w:rPr>
                <w:rFonts w:ascii="Times New Roman" w:hAnsi="Times New Roman" w:cs="Times New Roman"/>
                <w:sz w:val="24"/>
                <w:szCs w:val="24"/>
              </w:rPr>
            </w:pPr>
            <w:r w:rsidRPr="00F43D29">
              <w:rPr>
                <w:rFonts w:ascii="Times New Roman" w:hAnsi="Times New Roman" w:cs="Times New Roman"/>
                <w:sz w:val="24"/>
                <w:szCs w:val="24"/>
              </w:rPr>
              <w:t>seaduse eelnõule. Arvamuse koondamiseks kohtusime kõikide prefektuuride abipolitseinikega, kokku osales kolmes töörühmas üle 100 abipolitseiniku. Töögruppide arutelu ja selle analüüsi tulemusena esitame järgmised tähelepanekud ja ettepanekud.</w:t>
            </w:r>
          </w:p>
        </w:tc>
      </w:tr>
      <w:tr w:rsidR="0094476D" w:rsidRPr="00F43D29" w14:paraId="027A2D26" w14:textId="77777777" w:rsidTr="00B53140">
        <w:tc>
          <w:tcPr>
            <w:tcW w:w="354" w:type="pct"/>
          </w:tcPr>
          <w:p w14:paraId="45BF2CD0" w14:textId="77777777" w:rsidR="0094476D" w:rsidRPr="00F43D29" w:rsidRDefault="0094476D" w:rsidP="008C7E72">
            <w:pPr>
              <w:pStyle w:val="Loendilik"/>
              <w:numPr>
                <w:ilvl w:val="0"/>
                <w:numId w:val="21"/>
              </w:numPr>
              <w:jc w:val="both"/>
              <w:rPr>
                <w:rFonts w:ascii="Times New Roman" w:hAnsi="Times New Roman" w:cs="Times New Roman"/>
                <w:sz w:val="24"/>
                <w:szCs w:val="24"/>
              </w:rPr>
            </w:pPr>
          </w:p>
        </w:tc>
        <w:tc>
          <w:tcPr>
            <w:tcW w:w="2430" w:type="pct"/>
          </w:tcPr>
          <w:p w14:paraId="5226F15E" w14:textId="27AD9A2F" w:rsidR="0094476D" w:rsidRPr="00F43D29" w:rsidRDefault="00365D9F" w:rsidP="000A1BC4">
            <w:pPr>
              <w:jc w:val="both"/>
              <w:rPr>
                <w:rFonts w:ascii="Times New Roman" w:eastAsia="Times New Roman" w:hAnsi="Times New Roman" w:cs="Times New Roman"/>
                <w:sz w:val="24"/>
                <w:szCs w:val="24"/>
              </w:rPr>
            </w:pPr>
            <w:r w:rsidRPr="00F43D29">
              <w:rPr>
                <w:rFonts w:ascii="Times New Roman" w:eastAsia="Times New Roman" w:hAnsi="Times New Roman" w:cs="Times New Roman"/>
                <w:b/>
                <w:sz w:val="24"/>
                <w:szCs w:val="24"/>
              </w:rPr>
              <w:t>1.</w:t>
            </w:r>
            <w:r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b/>
                <w:sz w:val="24"/>
                <w:szCs w:val="24"/>
              </w:rPr>
              <w:t xml:space="preserve">Üleminekusätted: </w:t>
            </w:r>
            <w:r w:rsidRPr="00F43D29">
              <w:rPr>
                <w:rFonts w:ascii="Times New Roman" w:eastAsia="Times New Roman" w:hAnsi="Times New Roman" w:cs="Times New Roman"/>
                <w:sz w:val="24"/>
                <w:szCs w:val="24"/>
              </w:rPr>
              <w:t>Abipolitseinike varasemaid kogemusi ja õpinguid tuleb individuaalselt arvesse võtta, et üleminek uuele koolitussüsteemile toimuks õiglaselt ning läbipaistvalt. Üleminekusätted peavad olema üheselt ja selgelt mõistetavad</w:t>
            </w:r>
            <w:r w:rsidR="000A1BC4"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sz w:val="24"/>
                <w:szCs w:val="24"/>
              </w:rPr>
              <w:t>kõigile abipolitseinikele, võimaldades üleminekuks vajalike koolitusmahtude adekvaatset arvestamist nii Politsei- ja Piirivalveametis kui ka abipolitseinikel endil.</w:t>
            </w:r>
          </w:p>
        </w:tc>
        <w:tc>
          <w:tcPr>
            <w:tcW w:w="2216" w:type="pct"/>
          </w:tcPr>
          <w:p w14:paraId="3D77A4F2" w14:textId="7341E8C9" w:rsidR="000A1BC4" w:rsidRPr="00F43D29" w:rsidRDefault="000A1BC4" w:rsidP="000A1BC4">
            <w:pPr>
              <w:jc w:val="both"/>
              <w:rPr>
                <w:rFonts w:ascii="Times New Roman" w:hAnsi="Times New Roman" w:cs="Times New Roman"/>
                <w:sz w:val="24"/>
                <w:szCs w:val="24"/>
              </w:rPr>
            </w:pPr>
            <w:r w:rsidRPr="00F43D29">
              <w:rPr>
                <w:rFonts w:ascii="Times New Roman" w:hAnsi="Times New Roman" w:cs="Times New Roman"/>
                <w:sz w:val="24"/>
                <w:szCs w:val="24"/>
              </w:rPr>
              <w:t xml:space="preserve">Nõustume, et uuele koolitussüsteemile üleminek peab olema abipolitseinikele õiglane, läbipaistev ja üheselt mõistetav. Eriti oluline on, et varasemad koolitused, teenistuskogemus ja väljaõpe oleksid arvesse võetud viisil, mis väldib </w:t>
            </w:r>
            <w:proofErr w:type="spellStart"/>
            <w:r w:rsidRPr="00F43D29">
              <w:rPr>
                <w:rFonts w:ascii="Times New Roman" w:hAnsi="Times New Roman" w:cs="Times New Roman"/>
                <w:sz w:val="24"/>
                <w:szCs w:val="24"/>
              </w:rPr>
              <w:t>topeltkohustusi</w:t>
            </w:r>
            <w:proofErr w:type="spellEnd"/>
            <w:r w:rsidRPr="00F43D29">
              <w:rPr>
                <w:rFonts w:ascii="Times New Roman" w:hAnsi="Times New Roman" w:cs="Times New Roman"/>
                <w:sz w:val="24"/>
                <w:szCs w:val="24"/>
              </w:rPr>
              <w:t xml:space="preserve"> ning annab kõigile abipolitseinikele selge ülevaate, milliseid nõudeid neil edaspidi tuleb täita. Selleks oleme kogu üleminekusätted tervikuna üle </w:t>
            </w:r>
            <w:r w:rsidR="00F443A5" w:rsidRPr="00F43D29">
              <w:rPr>
                <w:rFonts w:ascii="Times New Roman" w:hAnsi="Times New Roman" w:cs="Times New Roman"/>
                <w:sz w:val="24"/>
                <w:szCs w:val="24"/>
              </w:rPr>
              <w:t>vaadanud</w:t>
            </w:r>
            <w:r w:rsidRPr="00F43D29">
              <w:rPr>
                <w:rFonts w:ascii="Times New Roman" w:hAnsi="Times New Roman" w:cs="Times New Roman"/>
                <w:sz w:val="24"/>
                <w:szCs w:val="24"/>
              </w:rPr>
              <w:t>.</w:t>
            </w:r>
          </w:p>
          <w:p w14:paraId="3B0679C4" w14:textId="7B6C67AC" w:rsidR="000A1BC4" w:rsidRPr="00F43D29" w:rsidRDefault="000A1BC4" w:rsidP="00C270F3">
            <w:pPr>
              <w:jc w:val="both"/>
              <w:rPr>
                <w:rFonts w:ascii="Times New Roman" w:hAnsi="Times New Roman" w:cs="Times New Roman"/>
                <w:sz w:val="24"/>
                <w:szCs w:val="24"/>
              </w:rPr>
            </w:pPr>
          </w:p>
        </w:tc>
      </w:tr>
      <w:tr w:rsidR="0094476D" w:rsidRPr="00F43D29" w14:paraId="5162B28C" w14:textId="77777777" w:rsidTr="00B53140">
        <w:tc>
          <w:tcPr>
            <w:tcW w:w="354" w:type="pct"/>
          </w:tcPr>
          <w:p w14:paraId="2422AF39" w14:textId="77777777" w:rsidR="0094476D" w:rsidRPr="00F43D29" w:rsidRDefault="0094476D" w:rsidP="008C7E72">
            <w:pPr>
              <w:pStyle w:val="Loendilik"/>
              <w:numPr>
                <w:ilvl w:val="0"/>
                <w:numId w:val="21"/>
              </w:numPr>
              <w:jc w:val="both"/>
              <w:rPr>
                <w:rFonts w:ascii="Times New Roman" w:hAnsi="Times New Roman" w:cs="Times New Roman"/>
                <w:sz w:val="24"/>
                <w:szCs w:val="24"/>
              </w:rPr>
            </w:pPr>
          </w:p>
        </w:tc>
        <w:tc>
          <w:tcPr>
            <w:tcW w:w="2430" w:type="pct"/>
          </w:tcPr>
          <w:p w14:paraId="341C90FE" w14:textId="0C88F164" w:rsidR="00365D9F" w:rsidRPr="00F43D29" w:rsidRDefault="00365D9F" w:rsidP="00C270F3">
            <w:pPr>
              <w:jc w:val="both"/>
              <w:rPr>
                <w:rFonts w:ascii="Times New Roman" w:eastAsia="Times New Roman" w:hAnsi="Times New Roman" w:cs="Times New Roman"/>
                <w:sz w:val="24"/>
                <w:szCs w:val="24"/>
              </w:rPr>
            </w:pPr>
            <w:r w:rsidRPr="00F43D29">
              <w:rPr>
                <w:rFonts w:ascii="Times New Roman" w:eastAsia="Times New Roman" w:hAnsi="Times New Roman" w:cs="Times New Roman"/>
                <w:b/>
                <w:sz w:val="24"/>
                <w:szCs w:val="24"/>
              </w:rPr>
              <w:t>2.</w:t>
            </w:r>
            <w:r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b/>
                <w:sz w:val="24"/>
                <w:szCs w:val="24"/>
              </w:rPr>
              <w:t xml:space="preserve">Koolituste sisu ja korraldus: </w:t>
            </w:r>
            <w:r w:rsidRPr="00F43D29">
              <w:rPr>
                <w:rFonts w:ascii="Times New Roman" w:eastAsia="Times New Roman" w:hAnsi="Times New Roman" w:cs="Times New Roman"/>
                <w:sz w:val="24"/>
                <w:szCs w:val="24"/>
              </w:rPr>
              <w:t>Koolituste maht ja õpiväljundid peaksid olema juba kooskõlastuse ajal välja toodud, sest ilma nendeta on raske hinnata seaduses väljatoodud koolitusmahtude sobivust. Teeme ettepaneku mitte sätestada täpset koolituste tundide arvu seaduses ning sätestada need rakendusaktides.</w:t>
            </w:r>
          </w:p>
          <w:p w14:paraId="61A8DBD3" w14:textId="530DA0D5" w:rsidR="0094476D" w:rsidRPr="00F43D29" w:rsidRDefault="00365D9F" w:rsidP="00C270F3">
            <w:pPr>
              <w:jc w:val="both"/>
              <w:rPr>
                <w:rFonts w:ascii="Times New Roman" w:eastAsia="Times New Roman" w:hAnsi="Times New Roman" w:cs="Times New Roman"/>
                <w:sz w:val="24"/>
                <w:szCs w:val="24"/>
              </w:rPr>
            </w:pPr>
            <w:r w:rsidRPr="00F43D29">
              <w:rPr>
                <w:rFonts w:ascii="Times New Roman" w:eastAsia="Times New Roman" w:hAnsi="Times New Roman" w:cs="Times New Roman"/>
                <w:sz w:val="24"/>
                <w:szCs w:val="24"/>
              </w:rPr>
              <w:t>Abipolitseinikud rõhutasid kohtumistel korduvalt vajadust tulevikus koolitusi planeerida tänasest paindlikumalt, et arvestataks vabatahtlike ajalisi võimalusi.</w:t>
            </w:r>
          </w:p>
        </w:tc>
        <w:tc>
          <w:tcPr>
            <w:tcW w:w="2216" w:type="pct"/>
          </w:tcPr>
          <w:p w14:paraId="26060E63" w14:textId="314A83BB" w:rsidR="0094476D" w:rsidRPr="00F43D29" w:rsidRDefault="00F443A5" w:rsidP="00C270F3">
            <w:pPr>
              <w:jc w:val="both"/>
              <w:rPr>
                <w:rFonts w:ascii="Times New Roman" w:hAnsi="Times New Roman" w:cs="Times New Roman"/>
                <w:sz w:val="24"/>
                <w:szCs w:val="24"/>
              </w:rPr>
            </w:pPr>
            <w:r w:rsidRPr="00F43D29">
              <w:rPr>
                <w:rFonts w:ascii="Times New Roman" w:hAnsi="Times New Roman" w:cs="Times New Roman"/>
                <w:sz w:val="24"/>
                <w:szCs w:val="24"/>
              </w:rPr>
              <w:t>Eelnõu koostamisel on lähtutud vajadusest tagada abipolitseinike väljaõppe ühtlane miinimumtase ning õigusselgus koolitusnõuete osas. Seetõttu on peame vajalikuks sätestada seaduses koolituste maht miinimumnõudena, mis loob selge ja kõigile arusaadava raamistiku. Väljaõppe õpiväljundid on täpsustatud rakendusaktis. Selline jaotus seaduse ja määruse vahel tagab tasakaalu ühelt poolt õigusselguse ja miinimumnõuete kehtestamise ning teiselt poolt vajaliku paindlikkuse koolituste praktilisel läbiviimisel.</w:t>
            </w:r>
          </w:p>
        </w:tc>
      </w:tr>
      <w:tr w:rsidR="0094476D" w:rsidRPr="00F43D29" w14:paraId="18D5780C" w14:textId="77777777" w:rsidTr="00B53140">
        <w:tc>
          <w:tcPr>
            <w:tcW w:w="354" w:type="pct"/>
          </w:tcPr>
          <w:p w14:paraId="526882BE" w14:textId="77777777" w:rsidR="0094476D" w:rsidRPr="00F43D29" w:rsidRDefault="0094476D" w:rsidP="008C7E72">
            <w:pPr>
              <w:pStyle w:val="Loendilik"/>
              <w:numPr>
                <w:ilvl w:val="0"/>
                <w:numId w:val="21"/>
              </w:numPr>
              <w:jc w:val="both"/>
              <w:rPr>
                <w:rFonts w:ascii="Times New Roman" w:hAnsi="Times New Roman" w:cs="Times New Roman"/>
                <w:sz w:val="24"/>
                <w:szCs w:val="24"/>
              </w:rPr>
            </w:pPr>
          </w:p>
        </w:tc>
        <w:tc>
          <w:tcPr>
            <w:tcW w:w="2430" w:type="pct"/>
          </w:tcPr>
          <w:p w14:paraId="0E6CA3B8" w14:textId="7E1855F5" w:rsidR="0094476D" w:rsidRPr="00F43D29" w:rsidRDefault="00365D9F" w:rsidP="00C270F3">
            <w:pPr>
              <w:jc w:val="both"/>
              <w:rPr>
                <w:rFonts w:ascii="Times New Roman" w:eastAsia="Times New Roman" w:hAnsi="Times New Roman" w:cs="Times New Roman"/>
                <w:sz w:val="24"/>
                <w:szCs w:val="24"/>
              </w:rPr>
            </w:pPr>
            <w:r w:rsidRPr="00F43D29">
              <w:rPr>
                <w:rFonts w:ascii="Times New Roman" w:eastAsia="Times New Roman" w:hAnsi="Times New Roman" w:cs="Times New Roman"/>
                <w:b/>
                <w:sz w:val="24"/>
                <w:szCs w:val="24"/>
              </w:rPr>
              <w:t>3. Vastutuse ja distsiplinaarvastutuse põhimõtted</w:t>
            </w:r>
            <w:r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b/>
                <w:sz w:val="24"/>
                <w:szCs w:val="24"/>
              </w:rPr>
              <w:t xml:space="preserve">Eelnõu § 47 lg 3 </w:t>
            </w:r>
            <w:r w:rsidRPr="00F43D29">
              <w:rPr>
                <w:rFonts w:ascii="Times New Roman" w:eastAsia="Times New Roman" w:hAnsi="Times New Roman" w:cs="Times New Roman"/>
                <w:sz w:val="24"/>
                <w:szCs w:val="24"/>
              </w:rPr>
              <w:t xml:space="preserve">– palume arvestada, et abipolitseinik ei saa tasu politsei tegevuses osalemise eest ning ebaproportsionaalne oleks nõuda tahtmatult tekkinud kahju hüvitamist samas ulatuses kutseliste politseiametnikega. </w:t>
            </w:r>
            <w:r w:rsidRPr="00F43D29">
              <w:rPr>
                <w:rFonts w:ascii="Times New Roman" w:eastAsia="Times New Roman" w:hAnsi="Times New Roman" w:cs="Times New Roman"/>
                <w:sz w:val="24"/>
                <w:szCs w:val="24"/>
              </w:rPr>
              <w:lastRenderedPageBreak/>
              <w:t>Distsiplinaarvastutus ja varalise kahju hüvitamine peavad olema proportsionaalsed vabatahtlike tasuta töötamise rolliga.</w:t>
            </w:r>
          </w:p>
        </w:tc>
        <w:tc>
          <w:tcPr>
            <w:tcW w:w="2216" w:type="pct"/>
          </w:tcPr>
          <w:p w14:paraId="5FEBD439" w14:textId="1D8C3764" w:rsidR="00ED1C53" w:rsidRPr="00F43D29" w:rsidRDefault="00ED1C53" w:rsidP="00ED1C53">
            <w:pPr>
              <w:jc w:val="both"/>
              <w:rPr>
                <w:rFonts w:ascii="Times New Roman" w:hAnsi="Times New Roman" w:cs="Times New Roman"/>
                <w:sz w:val="24"/>
                <w:szCs w:val="24"/>
              </w:rPr>
            </w:pPr>
            <w:r w:rsidRPr="00F43D29">
              <w:rPr>
                <w:rFonts w:ascii="Times New Roman" w:hAnsi="Times New Roman" w:cs="Times New Roman"/>
                <w:sz w:val="24"/>
                <w:szCs w:val="24"/>
              </w:rPr>
              <w:lastRenderedPageBreak/>
              <w:t xml:space="preserve">Eelnõu koostamisel on arvestatud abipolitseiniku rolli eripära vabatahtliku ja tasu mittesaava isikuna ning vajadust tagada vastutuse ja distsiplinaarvastutuse proportsionaalsus. Abipolitseiniku varalise vastutuse aluspõhimõtted on kooskõlas avaliku teenistuse seaduses sätestatuga, </w:t>
            </w:r>
            <w:r w:rsidRPr="00F43D29">
              <w:rPr>
                <w:rFonts w:ascii="Times New Roman" w:hAnsi="Times New Roman" w:cs="Times New Roman"/>
                <w:sz w:val="24"/>
                <w:szCs w:val="24"/>
              </w:rPr>
              <w:lastRenderedPageBreak/>
              <w:t>kuid vastutuse ulatus on selgelt piiritletud ja diferentseeritud süü vormi alusel. Tahtliku rikkumise korral on ette nähtud täisvastutus, kuid tahtluseta – hooletuse või raske hooletuse – korral on vastutus piiratud ning sõltub konkreetsete asjaolude kaalumisest. Lisaks on vastutuse ülempiir kehtestatud viisil, mis välistab ebaproportsionaalse koormuse vabatahtlikule. Eelnõus on üle võetud Kaitseliidu seaduses kasutatav lahendus, mille kohaselt ei tohi tahtluseta tekitatud kahju korral nõutav hüvitis ületada kuuekordset kahju tekitamise kuule eelnenud Statistikaameti avaldatud viimast kuukeskmist brutopalka (Kaitseliidu seadus § 53 lg 10). See tagab ühtse lähenemise vabatahtlike kaasamisel avalike ülesannete täitmisse ning tasakaalu avaliku vara kaitse ja abipolitseiniku kui vabatahtliku majandusliku toimetuleku vahel.</w:t>
            </w:r>
          </w:p>
          <w:p w14:paraId="75397BCD" w14:textId="77777777" w:rsidR="00ED1C53" w:rsidRPr="00F43D29" w:rsidRDefault="00ED1C53" w:rsidP="00ED1C53">
            <w:pPr>
              <w:jc w:val="both"/>
              <w:rPr>
                <w:rFonts w:ascii="Times New Roman" w:hAnsi="Times New Roman" w:cs="Times New Roman"/>
                <w:sz w:val="24"/>
                <w:szCs w:val="24"/>
              </w:rPr>
            </w:pPr>
          </w:p>
          <w:p w14:paraId="78D18482" w14:textId="394F534C" w:rsidR="00C7585F" w:rsidRPr="00F43D29" w:rsidRDefault="00ED1C53" w:rsidP="00C270F3">
            <w:pPr>
              <w:jc w:val="both"/>
              <w:rPr>
                <w:rFonts w:ascii="Times New Roman" w:hAnsi="Times New Roman" w:cs="Times New Roman"/>
                <w:sz w:val="24"/>
                <w:szCs w:val="24"/>
              </w:rPr>
            </w:pPr>
            <w:r w:rsidRPr="00F43D29">
              <w:rPr>
                <w:rFonts w:ascii="Times New Roman" w:hAnsi="Times New Roman" w:cs="Times New Roman"/>
                <w:sz w:val="24"/>
                <w:szCs w:val="24"/>
              </w:rPr>
              <w:t>Seega on eelnõus distsiplinaarvastutuse ja varalise vastutuse regulatsioon kujundatud proportsionaalselt, arvestades abipolitseiniku tasuta panust avaliku julgeoleku tagamisse ning vältides põhjendamatult ranget vastutust tahtmatult tekkinud kahju korral.</w:t>
            </w:r>
          </w:p>
        </w:tc>
      </w:tr>
      <w:tr w:rsidR="0094476D" w:rsidRPr="00F43D29" w14:paraId="3C02E958" w14:textId="77777777" w:rsidTr="00B53140">
        <w:tc>
          <w:tcPr>
            <w:tcW w:w="354" w:type="pct"/>
          </w:tcPr>
          <w:p w14:paraId="506B31E9" w14:textId="77777777" w:rsidR="0094476D" w:rsidRPr="00F43D29" w:rsidRDefault="0094476D" w:rsidP="008C7E72">
            <w:pPr>
              <w:pStyle w:val="Loendilik"/>
              <w:numPr>
                <w:ilvl w:val="0"/>
                <w:numId w:val="21"/>
              </w:numPr>
              <w:jc w:val="both"/>
              <w:rPr>
                <w:rFonts w:ascii="Times New Roman" w:hAnsi="Times New Roman" w:cs="Times New Roman"/>
                <w:sz w:val="24"/>
                <w:szCs w:val="24"/>
              </w:rPr>
            </w:pPr>
          </w:p>
        </w:tc>
        <w:tc>
          <w:tcPr>
            <w:tcW w:w="2430" w:type="pct"/>
          </w:tcPr>
          <w:p w14:paraId="3B669169" w14:textId="1DE1547E" w:rsidR="0094476D" w:rsidRPr="00F43D29" w:rsidRDefault="00365D9F" w:rsidP="00C270F3">
            <w:pPr>
              <w:jc w:val="both"/>
              <w:rPr>
                <w:rFonts w:ascii="Times New Roman" w:eastAsia="Times New Roman" w:hAnsi="Times New Roman" w:cs="Times New Roman"/>
                <w:sz w:val="24"/>
                <w:szCs w:val="24"/>
              </w:rPr>
            </w:pPr>
            <w:r w:rsidRPr="00F43D29">
              <w:rPr>
                <w:rFonts w:ascii="Times New Roman" w:eastAsia="Times New Roman" w:hAnsi="Times New Roman" w:cs="Times New Roman"/>
                <w:b/>
                <w:sz w:val="24"/>
                <w:szCs w:val="24"/>
              </w:rPr>
              <w:t xml:space="preserve">4. Kulude hüvitamine: </w:t>
            </w:r>
            <w:r w:rsidRPr="00F43D29">
              <w:rPr>
                <w:rFonts w:ascii="Times New Roman" w:eastAsia="Times New Roman" w:hAnsi="Times New Roman" w:cs="Times New Roman"/>
                <w:sz w:val="24"/>
                <w:szCs w:val="24"/>
              </w:rPr>
              <w:t>Seaduses tuleb selgemalt reguleerida, milliseid kulusid ja mis mahus vabatahtlikele hüvitatakse (nt tervisetõendid), et vabatahtlikud ei peaks kandma põhjendamatuid kulusid.</w:t>
            </w:r>
          </w:p>
        </w:tc>
        <w:tc>
          <w:tcPr>
            <w:tcW w:w="2216" w:type="pct"/>
          </w:tcPr>
          <w:p w14:paraId="68E533D9" w14:textId="17BBBD04" w:rsidR="003266A1" w:rsidRPr="00F43D29" w:rsidRDefault="002E7C6A" w:rsidP="00C270F3">
            <w:pPr>
              <w:jc w:val="both"/>
              <w:rPr>
                <w:rFonts w:ascii="Times New Roman" w:hAnsi="Times New Roman" w:cs="Times New Roman"/>
                <w:sz w:val="24"/>
                <w:szCs w:val="24"/>
              </w:rPr>
            </w:pPr>
            <w:r w:rsidRPr="00F43D29">
              <w:rPr>
                <w:rFonts w:ascii="Times New Roman" w:hAnsi="Times New Roman" w:cs="Times New Roman"/>
                <w:sz w:val="24"/>
                <w:szCs w:val="24"/>
              </w:rPr>
              <w:t xml:space="preserve">Eelnõus on kulude hüvitamise küsimus selgemalt reguleeritud, lähtudes põhimõttest, et abipolitseinikud kui vabatahtlikud ei pea kandma põhjendamatuid kulusid, mis tekivad seadusest tulenevate nõuete täitmisel. </w:t>
            </w:r>
          </w:p>
        </w:tc>
      </w:tr>
      <w:tr w:rsidR="0094476D" w:rsidRPr="00F43D29" w14:paraId="39633D34" w14:textId="77777777" w:rsidTr="00B53140">
        <w:tc>
          <w:tcPr>
            <w:tcW w:w="354" w:type="pct"/>
          </w:tcPr>
          <w:p w14:paraId="56BEA2D1" w14:textId="77777777" w:rsidR="0094476D" w:rsidRPr="00F43D29" w:rsidRDefault="0094476D" w:rsidP="008C7E72">
            <w:pPr>
              <w:pStyle w:val="Loendilik"/>
              <w:numPr>
                <w:ilvl w:val="0"/>
                <w:numId w:val="21"/>
              </w:numPr>
              <w:jc w:val="both"/>
              <w:rPr>
                <w:rFonts w:ascii="Times New Roman" w:hAnsi="Times New Roman" w:cs="Times New Roman"/>
                <w:sz w:val="24"/>
                <w:szCs w:val="24"/>
              </w:rPr>
            </w:pPr>
          </w:p>
        </w:tc>
        <w:tc>
          <w:tcPr>
            <w:tcW w:w="2430" w:type="pct"/>
          </w:tcPr>
          <w:p w14:paraId="6A792190" w14:textId="0D3E1929" w:rsidR="0094476D" w:rsidRPr="00F43D29" w:rsidRDefault="00365D9F" w:rsidP="00C270F3">
            <w:pPr>
              <w:jc w:val="both"/>
              <w:rPr>
                <w:rFonts w:ascii="Times New Roman" w:eastAsia="Times New Roman" w:hAnsi="Times New Roman" w:cs="Times New Roman"/>
                <w:sz w:val="24"/>
                <w:szCs w:val="24"/>
                <w:highlight w:val="cyan"/>
              </w:rPr>
            </w:pPr>
            <w:r w:rsidRPr="00F43D29">
              <w:rPr>
                <w:rFonts w:ascii="Times New Roman" w:eastAsia="Times New Roman" w:hAnsi="Times New Roman" w:cs="Times New Roman"/>
                <w:b/>
                <w:sz w:val="24"/>
                <w:szCs w:val="24"/>
              </w:rPr>
              <w:t>5. Terminoloogia</w:t>
            </w:r>
            <w:r w:rsidRPr="00F43D29">
              <w:rPr>
                <w:rFonts w:ascii="Times New Roman" w:eastAsia="Times New Roman" w:hAnsi="Times New Roman" w:cs="Times New Roman"/>
                <w:sz w:val="24"/>
                <w:szCs w:val="24"/>
              </w:rPr>
              <w:t>: mõnes kohas kasutatakse väljendit "abipolitseinikuks nimetamine", teistes aga kirjeldatakse isikule "abipolitseinikule staatuse" andmist. Abipolitseiniku tegevuse eeskirja § 7 lg 2 punktides 1 ja 2 kasutatakse sõna abipolitseiametnik, kuid  korrektne oleks abipolitseinik.</w:t>
            </w:r>
          </w:p>
        </w:tc>
        <w:tc>
          <w:tcPr>
            <w:tcW w:w="2216" w:type="pct"/>
          </w:tcPr>
          <w:p w14:paraId="440971E5" w14:textId="07D61896" w:rsidR="0094476D" w:rsidRPr="00F43D29" w:rsidRDefault="002E7C6A" w:rsidP="00C270F3">
            <w:pPr>
              <w:jc w:val="both"/>
              <w:rPr>
                <w:rFonts w:ascii="Times New Roman" w:hAnsi="Times New Roman" w:cs="Times New Roman"/>
                <w:sz w:val="24"/>
                <w:szCs w:val="24"/>
              </w:rPr>
            </w:pPr>
            <w:r w:rsidRPr="00F43D29">
              <w:rPr>
                <w:rFonts w:ascii="Times New Roman" w:hAnsi="Times New Roman" w:cs="Times New Roman"/>
                <w:sz w:val="24"/>
                <w:szCs w:val="24"/>
              </w:rPr>
              <w:t>Oleme terminoloogia kasutuse üle vaadanud ja vajalikes kohtades teinud muudatused.</w:t>
            </w:r>
          </w:p>
        </w:tc>
      </w:tr>
      <w:tr w:rsidR="00365D9F" w:rsidRPr="00F43D29" w14:paraId="55F4DBB6" w14:textId="77777777" w:rsidTr="00B53140">
        <w:tc>
          <w:tcPr>
            <w:tcW w:w="354" w:type="pct"/>
          </w:tcPr>
          <w:p w14:paraId="65C62843" w14:textId="77777777" w:rsidR="00365D9F" w:rsidRPr="00F43D29" w:rsidRDefault="00365D9F" w:rsidP="008C7E72">
            <w:pPr>
              <w:pStyle w:val="Loendilik"/>
              <w:numPr>
                <w:ilvl w:val="0"/>
                <w:numId w:val="21"/>
              </w:numPr>
              <w:jc w:val="both"/>
              <w:rPr>
                <w:rFonts w:ascii="Times New Roman" w:hAnsi="Times New Roman" w:cs="Times New Roman"/>
                <w:sz w:val="24"/>
                <w:szCs w:val="24"/>
              </w:rPr>
            </w:pPr>
          </w:p>
        </w:tc>
        <w:tc>
          <w:tcPr>
            <w:tcW w:w="2430" w:type="pct"/>
            <w:shd w:val="clear" w:color="auto" w:fill="FFFFFF" w:themeFill="background1"/>
          </w:tcPr>
          <w:p w14:paraId="7E036E6C" w14:textId="151FEAD4" w:rsidR="00365D9F" w:rsidRPr="00F43D29" w:rsidRDefault="00365D9F"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6. Eelnõu § 4 sätestab abipolitseinike pädevused, nende hulgas objektivalves. </w:t>
            </w:r>
            <w:r w:rsidRPr="00F43D29">
              <w:rPr>
                <w:rFonts w:ascii="Times New Roman" w:eastAsia="Times New Roman" w:hAnsi="Times New Roman" w:cs="Times New Roman"/>
                <w:sz w:val="24"/>
                <w:szCs w:val="24"/>
              </w:rPr>
              <w:t>Teeme ettepaneku lisaks objektivalvele lisada abipolitseinikele pädevus abistada politseid ka isikukaitses, sest isikukaitse ei ole ainult ihukaitse, vaid näiteks ka mobiilkaitse (eskordid) ja komplekskaitse (Isikute kaitse ja objektide valve korraldamise alused, teostamise viisid ning koostöö kord).</w:t>
            </w:r>
          </w:p>
        </w:tc>
        <w:tc>
          <w:tcPr>
            <w:tcW w:w="2216" w:type="pct"/>
          </w:tcPr>
          <w:p w14:paraId="64B02E80" w14:textId="0555B2CA" w:rsidR="00F47FAF" w:rsidRPr="00F43D29" w:rsidRDefault="002E7C6A" w:rsidP="00C270F3">
            <w:pPr>
              <w:jc w:val="both"/>
              <w:rPr>
                <w:rFonts w:ascii="Times New Roman" w:hAnsi="Times New Roman" w:cs="Times New Roman"/>
                <w:b/>
                <w:sz w:val="24"/>
                <w:szCs w:val="24"/>
              </w:rPr>
            </w:pPr>
            <w:r w:rsidRPr="00F43D29">
              <w:rPr>
                <w:rFonts w:ascii="Times New Roman" w:hAnsi="Times New Roman" w:cs="Times New Roman"/>
                <w:sz w:val="24"/>
                <w:szCs w:val="24"/>
              </w:rPr>
              <w:t>Oleme võtnud ettepaneku arvesse ja täiendanud eelnõud</w:t>
            </w:r>
            <w:r w:rsidR="003B46D5" w:rsidRPr="00F43D29">
              <w:rPr>
                <w:rFonts w:ascii="Times New Roman" w:hAnsi="Times New Roman" w:cs="Times New Roman"/>
                <w:sz w:val="24"/>
                <w:szCs w:val="24"/>
              </w:rPr>
              <w:t xml:space="preserve"> § 4 lg 2 punkti 5, lisades, et abipolitseinik võib koos politseiametnikuga tegutsedes osaleda ka isikukaitse tegevustes, v.a </w:t>
            </w:r>
            <w:proofErr w:type="spellStart"/>
            <w:r w:rsidR="003B46D5" w:rsidRPr="00F43D29">
              <w:rPr>
                <w:rFonts w:ascii="Times New Roman" w:hAnsi="Times New Roman" w:cs="Times New Roman"/>
                <w:sz w:val="24"/>
                <w:szCs w:val="24"/>
              </w:rPr>
              <w:t>lähikaitse</w:t>
            </w:r>
            <w:proofErr w:type="spellEnd"/>
            <w:r w:rsidR="003B46D5" w:rsidRPr="00F43D29">
              <w:rPr>
                <w:rFonts w:ascii="Times New Roman" w:hAnsi="Times New Roman" w:cs="Times New Roman"/>
                <w:sz w:val="24"/>
                <w:szCs w:val="24"/>
              </w:rPr>
              <w:t xml:space="preserve"> tegevustes.</w:t>
            </w:r>
          </w:p>
        </w:tc>
      </w:tr>
      <w:tr w:rsidR="00365D9F" w:rsidRPr="00F43D29" w14:paraId="08B17F00" w14:textId="77777777" w:rsidTr="00B53140">
        <w:tc>
          <w:tcPr>
            <w:tcW w:w="354" w:type="pct"/>
          </w:tcPr>
          <w:p w14:paraId="5A491A9F" w14:textId="77777777" w:rsidR="00365D9F" w:rsidRPr="00F43D29" w:rsidRDefault="00365D9F" w:rsidP="008C7E72">
            <w:pPr>
              <w:pStyle w:val="Loendilik"/>
              <w:numPr>
                <w:ilvl w:val="0"/>
                <w:numId w:val="21"/>
              </w:numPr>
              <w:jc w:val="both"/>
              <w:rPr>
                <w:rFonts w:ascii="Times New Roman" w:hAnsi="Times New Roman" w:cs="Times New Roman"/>
                <w:sz w:val="24"/>
                <w:szCs w:val="24"/>
              </w:rPr>
            </w:pPr>
          </w:p>
        </w:tc>
        <w:tc>
          <w:tcPr>
            <w:tcW w:w="2430" w:type="pct"/>
          </w:tcPr>
          <w:p w14:paraId="418F36E8" w14:textId="29B77AB5" w:rsidR="00365D9F" w:rsidRPr="00F43D29" w:rsidRDefault="00365D9F"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7. Eelnõu § 4 lg 2 punkt 6 - “merereostuse avastamisel ning piiriveekogu reostuse </w:t>
            </w:r>
            <w:r w:rsidRPr="00F43D29">
              <w:rPr>
                <w:rFonts w:ascii="Times New Roman" w:eastAsia="Times New Roman" w:hAnsi="Times New Roman" w:cs="Times New Roman"/>
                <w:b/>
                <w:sz w:val="24"/>
                <w:szCs w:val="24"/>
              </w:rPr>
              <w:lastRenderedPageBreak/>
              <w:t xml:space="preserve">avastamisel ja likvideerimisel”. </w:t>
            </w:r>
            <w:r w:rsidRPr="00F43D29">
              <w:rPr>
                <w:rFonts w:ascii="Times New Roman" w:eastAsia="Times New Roman" w:hAnsi="Times New Roman" w:cs="Times New Roman"/>
                <w:sz w:val="24"/>
                <w:szCs w:val="24"/>
              </w:rPr>
              <w:t>Kuna piiriveekogu reostuse likvideerimisel on abipolitseinike kaasamine sätestatud, palume täpsustada abipolitseinike kaasamise merereostuse likvideerimisel?</w:t>
            </w:r>
          </w:p>
        </w:tc>
        <w:tc>
          <w:tcPr>
            <w:tcW w:w="2216" w:type="pct"/>
          </w:tcPr>
          <w:p w14:paraId="2E3A2BDD" w14:textId="1ABD4115" w:rsidR="00365D9F" w:rsidRPr="00F43D29" w:rsidRDefault="00257F9C" w:rsidP="00C270F3">
            <w:pPr>
              <w:jc w:val="both"/>
              <w:rPr>
                <w:rFonts w:ascii="Times New Roman" w:hAnsi="Times New Roman" w:cs="Times New Roman"/>
                <w:sz w:val="24"/>
                <w:szCs w:val="24"/>
              </w:rPr>
            </w:pPr>
            <w:r w:rsidRPr="00F43D29">
              <w:rPr>
                <w:rFonts w:ascii="Times New Roman" w:hAnsi="Times New Roman" w:cs="Times New Roman"/>
                <w:sz w:val="24"/>
                <w:szCs w:val="24"/>
              </w:rPr>
              <w:lastRenderedPageBreak/>
              <w:t>Selgitame, et e</w:t>
            </w:r>
            <w:r w:rsidR="000A1BC4" w:rsidRPr="00F43D29">
              <w:rPr>
                <w:rFonts w:ascii="Times New Roman" w:hAnsi="Times New Roman" w:cs="Times New Roman"/>
                <w:sz w:val="24"/>
                <w:szCs w:val="24"/>
              </w:rPr>
              <w:t xml:space="preserve">elnõu § 4 lõike 2 punkt </w:t>
            </w:r>
            <w:r w:rsidR="003B46D5" w:rsidRPr="00F43D29">
              <w:rPr>
                <w:rFonts w:ascii="Times New Roman" w:hAnsi="Times New Roman" w:cs="Times New Roman"/>
                <w:sz w:val="24"/>
                <w:szCs w:val="24"/>
              </w:rPr>
              <w:t>4</w:t>
            </w:r>
            <w:r w:rsidR="000A1BC4" w:rsidRPr="00F43D29">
              <w:rPr>
                <w:rFonts w:ascii="Times New Roman" w:hAnsi="Times New Roman" w:cs="Times New Roman"/>
                <w:sz w:val="24"/>
                <w:szCs w:val="24"/>
              </w:rPr>
              <w:t xml:space="preserve"> kohaselt on abipolitseiniku pädevuses </w:t>
            </w:r>
            <w:r w:rsidR="000A1BC4" w:rsidRPr="00F43D29">
              <w:rPr>
                <w:rFonts w:ascii="Times New Roman" w:hAnsi="Times New Roman" w:cs="Times New Roman"/>
                <w:b/>
                <w:sz w:val="24"/>
                <w:szCs w:val="24"/>
              </w:rPr>
              <w:lastRenderedPageBreak/>
              <w:t>merereostuse avastamine</w:t>
            </w:r>
            <w:r w:rsidR="000A1BC4" w:rsidRPr="00F43D29">
              <w:rPr>
                <w:rFonts w:ascii="Times New Roman" w:hAnsi="Times New Roman" w:cs="Times New Roman"/>
                <w:sz w:val="24"/>
                <w:szCs w:val="24"/>
              </w:rPr>
              <w:t xml:space="preserve"> ning </w:t>
            </w:r>
            <w:r w:rsidR="000A1BC4" w:rsidRPr="00F43D29">
              <w:rPr>
                <w:rFonts w:ascii="Times New Roman" w:hAnsi="Times New Roman" w:cs="Times New Roman"/>
                <w:b/>
                <w:sz w:val="24"/>
                <w:szCs w:val="24"/>
              </w:rPr>
              <w:t>piiriveekogu reostuse avastamine ja likvideerimine</w:t>
            </w:r>
            <w:r w:rsidR="000A1BC4" w:rsidRPr="00F43D29">
              <w:rPr>
                <w:rFonts w:ascii="Times New Roman" w:hAnsi="Times New Roman" w:cs="Times New Roman"/>
                <w:sz w:val="24"/>
                <w:szCs w:val="24"/>
              </w:rPr>
              <w:t>. Merereostuse puhul piirdub abipolitseiniku roll avastamise ja reostusega seotud vaatluste, dokumenteerimise ning info edastamisega politsei juhiste alusel, kuna merereostuse likvideerimine ei ole PPA ülesanne. Piiriveekogudel, kus reostuse avastamine ja likvideerimine on PPA pädevuses, võib abipolitseinik politseiniku juhiste alusel osaleda ka reostuse likvideerimisel, sh reostustõrjevahendite kasutamisel ja muude vajalike tehniliste tegevuste elluviimisel.</w:t>
            </w:r>
          </w:p>
        </w:tc>
      </w:tr>
      <w:tr w:rsidR="00365D9F" w:rsidRPr="00F43D29" w14:paraId="62536B2E" w14:textId="77777777" w:rsidTr="00B53140">
        <w:tc>
          <w:tcPr>
            <w:tcW w:w="354" w:type="pct"/>
          </w:tcPr>
          <w:p w14:paraId="6FE6A377" w14:textId="77777777" w:rsidR="00365D9F" w:rsidRPr="00F43D29" w:rsidRDefault="00365D9F" w:rsidP="008C7E72">
            <w:pPr>
              <w:pStyle w:val="Loendilik"/>
              <w:numPr>
                <w:ilvl w:val="0"/>
                <w:numId w:val="21"/>
              </w:numPr>
              <w:jc w:val="both"/>
              <w:rPr>
                <w:rFonts w:ascii="Times New Roman" w:hAnsi="Times New Roman" w:cs="Times New Roman"/>
                <w:sz w:val="24"/>
                <w:szCs w:val="24"/>
              </w:rPr>
            </w:pPr>
          </w:p>
        </w:tc>
        <w:tc>
          <w:tcPr>
            <w:tcW w:w="2430" w:type="pct"/>
          </w:tcPr>
          <w:p w14:paraId="7E19F919" w14:textId="411C7696" w:rsidR="00365D9F" w:rsidRPr="00F43D29" w:rsidRDefault="00365D9F"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8. Eelnõu § 5 sätestab abipolitseinikule esitatavad nõuded. </w:t>
            </w:r>
            <w:r w:rsidRPr="00F43D29">
              <w:rPr>
                <w:rFonts w:ascii="Times New Roman" w:eastAsia="Times New Roman" w:hAnsi="Times New Roman" w:cs="Times New Roman"/>
                <w:sz w:val="24"/>
                <w:szCs w:val="24"/>
              </w:rPr>
              <w:t xml:space="preserve">Teeme ettepaneku, et abipolitseinikuks ei tohiks nimetada ka </w:t>
            </w:r>
            <w:bookmarkStart w:id="0" w:name="_Hlk214007118"/>
            <w:r w:rsidRPr="00F43D29">
              <w:rPr>
                <w:rFonts w:ascii="Times New Roman" w:eastAsia="Times New Roman" w:hAnsi="Times New Roman" w:cs="Times New Roman"/>
                <w:sz w:val="24"/>
                <w:szCs w:val="24"/>
              </w:rPr>
              <w:t>rahvakohtunikku</w:t>
            </w:r>
            <w:bookmarkEnd w:id="0"/>
            <w:r w:rsidRPr="00F43D29">
              <w:rPr>
                <w:rFonts w:ascii="Times New Roman" w:eastAsia="Times New Roman" w:hAnsi="Times New Roman" w:cs="Times New Roman"/>
                <w:sz w:val="24"/>
                <w:szCs w:val="24"/>
              </w:rPr>
              <w:t>, analoogselt kohtute seaduse §103 lg 2 p 5, kus see sõimalus on piiratud politseiteenistuses oleval isikul.</w:t>
            </w:r>
          </w:p>
        </w:tc>
        <w:tc>
          <w:tcPr>
            <w:tcW w:w="2216" w:type="pct"/>
          </w:tcPr>
          <w:p w14:paraId="45763170" w14:textId="71184E83" w:rsidR="00365D9F" w:rsidRPr="00F43D29" w:rsidRDefault="003B46D5" w:rsidP="00C270F3">
            <w:pPr>
              <w:jc w:val="both"/>
              <w:rPr>
                <w:rFonts w:ascii="Times New Roman" w:hAnsi="Times New Roman" w:cs="Times New Roman"/>
                <w:sz w:val="24"/>
                <w:szCs w:val="24"/>
              </w:rPr>
            </w:pPr>
            <w:r w:rsidRPr="00F43D29">
              <w:rPr>
                <w:rFonts w:ascii="Times New Roman" w:hAnsi="Times New Roman" w:cs="Times New Roman"/>
                <w:sz w:val="24"/>
                <w:szCs w:val="24"/>
              </w:rPr>
              <w:t>Oleme ettepaneku arvesse võtnud ja lisanud eelnõu § 5 lg 1 punkti 11, et lisaks kohtunikule ja  prokurörile ei saa abipolitseinikuks olla isik, kes on rahvakohtunik.</w:t>
            </w:r>
          </w:p>
        </w:tc>
      </w:tr>
      <w:tr w:rsidR="00365D9F" w:rsidRPr="00F43D29" w14:paraId="6FFA2C4B" w14:textId="77777777" w:rsidTr="00B53140">
        <w:tc>
          <w:tcPr>
            <w:tcW w:w="354" w:type="pct"/>
          </w:tcPr>
          <w:p w14:paraId="5A01C742" w14:textId="77777777" w:rsidR="00365D9F" w:rsidRPr="00F43D29" w:rsidRDefault="00365D9F" w:rsidP="008C7E72">
            <w:pPr>
              <w:pStyle w:val="Loendilik"/>
              <w:numPr>
                <w:ilvl w:val="0"/>
                <w:numId w:val="21"/>
              </w:numPr>
              <w:jc w:val="both"/>
              <w:rPr>
                <w:rFonts w:ascii="Times New Roman" w:hAnsi="Times New Roman" w:cs="Times New Roman"/>
                <w:sz w:val="24"/>
                <w:szCs w:val="24"/>
              </w:rPr>
            </w:pPr>
          </w:p>
        </w:tc>
        <w:tc>
          <w:tcPr>
            <w:tcW w:w="2430" w:type="pct"/>
          </w:tcPr>
          <w:p w14:paraId="11461FE6" w14:textId="113AAE26" w:rsidR="00365D9F" w:rsidRPr="00F43D29" w:rsidRDefault="00365D9F"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9. Eelnõu § 5 lg 2 punkt 2 – </w:t>
            </w:r>
            <w:r w:rsidRPr="00F43D29">
              <w:rPr>
                <w:rFonts w:ascii="Times New Roman" w:eastAsia="Times New Roman" w:hAnsi="Times New Roman" w:cs="Times New Roman"/>
                <w:sz w:val="24"/>
                <w:szCs w:val="24"/>
              </w:rPr>
              <w:t>“on sellise kehalise ettevalmistuse ja terviseseisundiga, mis võimaldab tal osaleda politsei tegevuses”. Teeme ettepaneku õigusselguse huvides ja segaduse vältimiseks viidata konkreetsele rakendusaktile.</w:t>
            </w:r>
          </w:p>
        </w:tc>
        <w:tc>
          <w:tcPr>
            <w:tcW w:w="2216" w:type="pct"/>
          </w:tcPr>
          <w:p w14:paraId="4A4263C4" w14:textId="25C8E801" w:rsidR="00365D9F" w:rsidRPr="00F43D29" w:rsidRDefault="00257F9C" w:rsidP="00C270F3">
            <w:pPr>
              <w:jc w:val="both"/>
              <w:rPr>
                <w:rFonts w:ascii="Times New Roman" w:hAnsi="Times New Roman" w:cs="Times New Roman"/>
                <w:sz w:val="24"/>
                <w:szCs w:val="24"/>
              </w:rPr>
            </w:pPr>
            <w:r w:rsidRPr="00F43D29">
              <w:rPr>
                <w:rFonts w:ascii="Times New Roman" w:hAnsi="Times New Roman" w:cs="Times New Roman"/>
                <w:sz w:val="24"/>
                <w:szCs w:val="24"/>
              </w:rPr>
              <w:t xml:space="preserve">Oleme täpsustanud eelnõu § 5 </w:t>
            </w:r>
            <w:r w:rsidR="00FD2B31" w:rsidRPr="00F43D29">
              <w:rPr>
                <w:rFonts w:ascii="Times New Roman" w:hAnsi="Times New Roman" w:cs="Times New Roman"/>
                <w:sz w:val="24"/>
                <w:szCs w:val="24"/>
              </w:rPr>
              <w:t>eraldi lõikega 5, mis näeb ette, et abipolitseiniku isikuomaduste ja kehalise ettevalmistuse täpsemad nõuded, ning nende kontrollimise tingimused ja korra kehtestab valdkonna eest vastutav minister määrusega.</w:t>
            </w:r>
          </w:p>
        </w:tc>
      </w:tr>
      <w:tr w:rsidR="00365D9F" w:rsidRPr="00F43D29" w14:paraId="5AB7B9B0" w14:textId="77777777" w:rsidTr="00B53140">
        <w:tc>
          <w:tcPr>
            <w:tcW w:w="354" w:type="pct"/>
          </w:tcPr>
          <w:p w14:paraId="223A8DBE" w14:textId="77777777" w:rsidR="00365D9F" w:rsidRPr="00F43D29" w:rsidRDefault="00365D9F" w:rsidP="008C7E72">
            <w:pPr>
              <w:pStyle w:val="Loendilik"/>
              <w:numPr>
                <w:ilvl w:val="0"/>
                <w:numId w:val="21"/>
              </w:numPr>
              <w:jc w:val="both"/>
              <w:rPr>
                <w:rFonts w:ascii="Times New Roman" w:hAnsi="Times New Roman" w:cs="Times New Roman"/>
                <w:sz w:val="24"/>
                <w:szCs w:val="24"/>
              </w:rPr>
            </w:pPr>
          </w:p>
        </w:tc>
        <w:tc>
          <w:tcPr>
            <w:tcW w:w="2430" w:type="pct"/>
          </w:tcPr>
          <w:p w14:paraId="3B5C6E31" w14:textId="6AB5D5A9" w:rsidR="00365D9F"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10. Eelnõu § 7 punkt 1 sätestab, et abipolitseinikuks kandideerija esitab kirjaliku isikuankeedi. </w:t>
            </w:r>
            <w:r w:rsidRPr="00F43D29">
              <w:rPr>
                <w:rFonts w:ascii="Times New Roman" w:eastAsia="Times New Roman" w:hAnsi="Times New Roman" w:cs="Times New Roman"/>
                <w:sz w:val="24"/>
                <w:szCs w:val="24"/>
              </w:rPr>
              <w:t>Teeme ettepaneku eemaldada “kirjaliku”, sest suuliselt ei saa isikuankeeti esitada, samuti teeme ettepaneku viidata isikuankeeti sätestavale rakendusaktile.</w:t>
            </w:r>
          </w:p>
        </w:tc>
        <w:tc>
          <w:tcPr>
            <w:tcW w:w="2216" w:type="pct"/>
          </w:tcPr>
          <w:p w14:paraId="14F363C7" w14:textId="4EDFB4E7" w:rsidR="00DC52EA" w:rsidRPr="00F43D29" w:rsidRDefault="00257F9C" w:rsidP="00DC52EA">
            <w:pPr>
              <w:jc w:val="both"/>
              <w:rPr>
                <w:rFonts w:ascii="Times New Roman" w:hAnsi="Times New Roman" w:cs="Times New Roman"/>
                <w:sz w:val="24"/>
                <w:szCs w:val="24"/>
              </w:rPr>
            </w:pPr>
            <w:r w:rsidRPr="00F43D29">
              <w:rPr>
                <w:rFonts w:ascii="Times New Roman" w:hAnsi="Times New Roman" w:cs="Times New Roman"/>
                <w:sz w:val="24"/>
                <w:szCs w:val="24"/>
              </w:rPr>
              <w:t xml:space="preserve">Oleme eelnõust isikuankeedi eemaldanud ning sätestame </w:t>
            </w:r>
            <w:r w:rsidR="00DC52EA" w:rsidRPr="00F43D29">
              <w:rPr>
                <w:rFonts w:ascii="Times New Roman" w:hAnsi="Times New Roman" w:cs="Times New Roman"/>
                <w:sz w:val="24"/>
                <w:szCs w:val="24"/>
              </w:rPr>
              <w:t>§-</w:t>
            </w:r>
            <w:proofErr w:type="spellStart"/>
            <w:r w:rsidR="00DC52EA" w:rsidRPr="00F43D29">
              <w:rPr>
                <w:rFonts w:ascii="Times New Roman" w:hAnsi="Times New Roman" w:cs="Times New Roman"/>
                <w:sz w:val="24"/>
                <w:szCs w:val="24"/>
              </w:rPr>
              <w:t>is</w:t>
            </w:r>
            <w:proofErr w:type="spellEnd"/>
            <w:r w:rsidR="00DC52EA" w:rsidRPr="00F43D29">
              <w:rPr>
                <w:rFonts w:ascii="Times New Roman" w:hAnsi="Times New Roman" w:cs="Times New Roman"/>
                <w:sz w:val="24"/>
                <w:szCs w:val="24"/>
              </w:rPr>
              <w:t xml:space="preserve"> 7 kandideerimisandmete kategooriad. Sama paragrahvi lõike 3 kohaselt </w:t>
            </w:r>
            <w:r w:rsidR="00DC52EA" w:rsidRPr="00F43D29">
              <w:rPr>
                <w:rFonts w:ascii="Times New Roman" w:eastAsia="Times New Roman" w:hAnsi="Times New Roman" w:cs="Times New Roman"/>
                <w:sz w:val="24"/>
                <w:szCs w:val="24"/>
                <w:lang w:eastAsia="et-EE"/>
              </w:rPr>
              <w:t>kehtestab</w:t>
            </w:r>
            <w:r w:rsidRPr="00F43D29">
              <w:rPr>
                <w:rFonts w:ascii="Times New Roman" w:eastAsia="Times New Roman" w:hAnsi="Times New Roman" w:cs="Times New Roman"/>
                <w:sz w:val="24"/>
                <w:szCs w:val="24"/>
                <w:lang w:eastAsia="et-EE"/>
              </w:rPr>
              <w:t xml:space="preserve"> abipolitseinikuks </w:t>
            </w:r>
            <w:r w:rsidR="00DC52EA" w:rsidRPr="00F43D29">
              <w:rPr>
                <w:rFonts w:ascii="Times New Roman" w:eastAsia="Times New Roman" w:hAnsi="Times New Roman" w:cs="Times New Roman"/>
                <w:sz w:val="24"/>
                <w:szCs w:val="24"/>
                <w:lang w:eastAsia="et-EE"/>
              </w:rPr>
              <w:t>kandideerimisandmete täpsema loetelu valdkonna eest vastutav minister määrusega.</w:t>
            </w:r>
          </w:p>
          <w:p w14:paraId="63FC222B" w14:textId="1E8715AC" w:rsidR="00365D9F" w:rsidRPr="00F43D29" w:rsidRDefault="00365D9F" w:rsidP="00C270F3">
            <w:pPr>
              <w:jc w:val="both"/>
              <w:rPr>
                <w:rFonts w:ascii="Times New Roman" w:hAnsi="Times New Roman" w:cs="Times New Roman"/>
                <w:sz w:val="24"/>
                <w:szCs w:val="24"/>
              </w:rPr>
            </w:pPr>
          </w:p>
        </w:tc>
      </w:tr>
      <w:tr w:rsidR="004A7CC3" w:rsidRPr="00F43D29" w14:paraId="06F37061" w14:textId="77777777" w:rsidTr="00B53140">
        <w:tc>
          <w:tcPr>
            <w:tcW w:w="354" w:type="pct"/>
          </w:tcPr>
          <w:p w14:paraId="629F5C65"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16A86AC8" w14:textId="7D074E38"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11. Eelnõu § 8 kirjeldatakse nõuetele vastavuse kontrolli ja taustakontrolli. </w:t>
            </w:r>
            <w:r w:rsidRPr="00F43D29">
              <w:rPr>
                <w:rFonts w:ascii="Times New Roman" w:eastAsia="Times New Roman" w:hAnsi="Times New Roman" w:cs="Times New Roman"/>
                <w:sz w:val="24"/>
                <w:szCs w:val="24"/>
              </w:rPr>
              <w:t>§ 8 lg 3 ja lg 4 dubleerivad teineteist, mõlemad viitavad taustakontrolli teostamisele peale nõuete vastavuse kontrolli läbimist.</w:t>
            </w:r>
          </w:p>
        </w:tc>
        <w:tc>
          <w:tcPr>
            <w:tcW w:w="2216" w:type="pct"/>
          </w:tcPr>
          <w:p w14:paraId="56153733" w14:textId="07FEE19D" w:rsidR="004A7CC3" w:rsidRPr="00F43D29" w:rsidRDefault="00257F9C" w:rsidP="00C270F3">
            <w:pPr>
              <w:jc w:val="both"/>
              <w:rPr>
                <w:rFonts w:ascii="Times New Roman" w:hAnsi="Times New Roman" w:cs="Times New Roman"/>
                <w:sz w:val="24"/>
                <w:szCs w:val="24"/>
              </w:rPr>
            </w:pPr>
            <w:r w:rsidRPr="00F43D29">
              <w:rPr>
                <w:rFonts w:ascii="Times New Roman" w:hAnsi="Times New Roman" w:cs="Times New Roman"/>
                <w:sz w:val="24"/>
                <w:szCs w:val="24"/>
              </w:rPr>
              <w:t>Oleme sisse viinud muudatused, et lõiked 3 ja 4 ei dubleeriks enam teineteist. Sätted on ümber sõnastatud viisil, mis eristab selgelt nõuetele vastavuse kontrolli ja sellele järgneva taustakontrolli etapid ning tagab nende loogilise ja üheselt mõistetava järjestuse.</w:t>
            </w:r>
          </w:p>
        </w:tc>
      </w:tr>
      <w:tr w:rsidR="004A7CC3" w:rsidRPr="00F43D29" w14:paraId="180A1832" w14:textId="77777777" w:rsidTr="00B53140">
        <w:tc>
          <w:tcPr>
            <w:tcW w:w="354" w:type="pct"/>
          </w:tcPr>
          <w:p w14:paraId="26E23243"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4EAF0D5B" w14:textId="7E7AE8D4"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12. </w:t>
            </w:r>
            <w:r w:rsidRPr="00F43D29">
              <w:rPr>
                <w:rFonts w:ascii="Times New Roman" w:eastAsia="Times New Roman" w:hAnsi="Times New Roman" w:cs="Times New Roman"/>
                <w:sz w:val="24"/>
                <w:szCs w:val="24"/>
              </w:rPr>
              <w:t>Palume täiendavalt hinnata, kas eelnõus sätestatud taustakontrolli maht ja ulatus on proportsionaalne vabatahtlike tasuta töötamise rolliga.</w:t>
            </w:r>
          </w:p>
        </w:tc>
        <w:tc>
          <w:tcPr>
            <w:tcW w:w="2216" w:type="pct"/>
          </w:tcPr>
          <w:p w14:paraId="2CA02DCF" w14:textId="25ECC01A" w:rsidR="004A7CC3" w:rsidRPr="00F43D29" w:rsidRDefault="00DC52EA" w:rsidP="00C270F3">
            <w:pPr>
              <w:jc w:val="both"/>
              <w:rPr>
                <w:rFonts w:ascii="Times New Roman" w:hAnsi="Times New Roman" w:cs="Times New Roman"/>
                <w:sz w:val="24"/>
                <w:szCs w:val="24"/>
              </w:rPr>
            </w:pPr>
            <w:r w:rsidRPr="00F43D29">
              <w:rPr>
                <w:rFonts w:ascii="Times New Roman" w:hAnsi="Times New Roman" w:cs="Times New Roman"/>
                <w:sz w:val="24"/>
                <w:szCs w:val="24"/>
              </w:rPr>
              <w:t>Siseministeeriumi hinnangul on eelnõus sätestatud taustakontrolli maht ja ulatus on proportsionaalne vabatahtlike tasuta töötamise rolliga. Seletuskirjas on selle kohta pikemalt selgitusi ja põhjendusi.</w:t>
            </w:r>
          </w:p>
        </w:tc>
      </w:tr>
      <w:tr w:rsidR="004A7CC3" w:rsidRPr="00F43D29" w14:paraId="5632A5FE" w14:textId="77777777" w:rsidTr="00B53140">
        <w:tc>
          <w:tcPr>
            <w:tcW w:w="354" w:type="pct"/>
          </w:tcPr>
          <w:p w14:paraId="06D7DD15"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22491EBC" w14:textId="6DEA5AE5"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13. Eelnõu § 13 sätestab andmete säilitamise tähtaja, </w:t>
            </w:r>
            <w:r w:rsidRPr="00F43D29">
              <w:rPr>
                <w:rFonts w:ascii="Times New Roman" w:eastAsia="Times New Roman" w:hAnsi="Times New Roman" w:cs="Times New Roman"/>
                <w:sz w:val="24"/>
                <w:szCs w:val="24"/>
              </w:rPr>
              <w:t>kuid ei märgita, millisest hetkest arvates loetakse määratud aega.</w:t>
            </w:r>
          </w:p>
        </w:tc>
        <w:tc>
          <w:tcPr>
            <w:tcW w:w="2216" w:type="pct"/>
          </w:tcPr>
          <w:p w14:paraId="6A2CDD4C" w14:textId="3B74F8D9" w:rsidR="004A7CC3" w:rsidRPr="00F43D29" w:rsidRDefault="00437769" w:rsidP="00C270F3">
            <w:pPr>
              <w:jc w:val="both"/>
              <w:rPr>
                <w:rFonts w:ascii="Times New Roman" w:hAnsi="Times New Roman" w:cs="Times New Roman"/>
                <w:sz w:val="24"/>
                <w:szCs w:val="24"/>
              </w:rPr>
            </w:pPr>
            <w:r w:rsidRPr="00F43D29">
              <w:rPr>
                <w:rFonts w:ascii="Times New Roman" w:hAnsi="Times New Roman" w:cs="Times New Roman"/>
                <w:sz w:val="24"/>
                <w:szCs w:val="24"/>
              </w:rPr>
              <w:t>Oleme eelnõu § 1</w:t>
            </w:r>
            <w:r w:rsidR="00DC52EA" w:rsidRPr="00F43D29">
              <w:rPr>
                <w:rFonts w:ascii="Times New Roman" w:hAnsi="Times New Roman" w:cs="Times New Roman"/>
                <w:sz w:val="24"/>
                <w:szCs w:val="24"/>
              </w:rPr>
              <w:t>1</w:t>
            </w:r>
            <w:r w:rsidRPr="00F43D29">
              <w:rPr>
                <w:rFonts w:ascii="Times New Roman" w:hAnsi="Times New Roman" w:cs="Times New Roman"/>
                <w:sz w:val="24"/>
                <w:szCs w:val="24"/>
              </w:rPr>
              <w:t xml:space="preserve"> täpsustanud ning lisanud selgesõnalise viite sellele, millisest hetkest andmete säilitamise tähtaeg kulgema hakkab. </w:t>
            </w:r>
          </w:p>
        </w:tc>
      </w:tr>
      <w:tr w:rsidR="004A7CC3" w:rsidRPr="00F43D29" w14:paraId="6DE21DC9" w14:textId="77777777" w:rsidTr="00B53140">
        <w:tc>
          <w:tcPr>
            <w:tcW w:w="354" w:type="pct"/>
          </w:tcPr>
          <w:p w14:paraId="5792A689"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300BC1D1" w14:textId="3305232A"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14. Eelnõu § 14 lg 4 - "abipolitseinik vastab tervisenõuetele", </w:t>
            </w:r>
            <w:r w:rsidRPr="00F43D29">
              <w:rPr>
                <w:rFonts w:ascii="Times New Roman" w:eastAsia="Times New Roman" w:hAnsi="Times New Roman" w:cs="Times New Roman"/>
                <w:sz w:val="24"/>
                <w:szCs w:val="24"/>
              </w:rPr>
              <w:t xml:space="preserve">kuid ei sätestata konkreetseid </w:t>
            </w:r>
            <w:r w:rsidRPr="00F43D29">
              <w:rPr>
                <w:rFonts w:ascii="Times New Roman" w:eastAsia="Times New Roman" w:hAnsi="Times New Roman" w:cs="Times New Roman"/>
                <w:sz w:val="24"/>
                <w:szCs w:val="24"/>
              </w:rPr>
              <w:lastRenderedPageBreak/>
              <w:t>tervisenõudeid. Teeme ettepaneku antud sättes viidata rakendusaktidele.</w:t>
            </w:r>
          </w:p>
        </w:tc>
        <w:tc>
          <w:tcPr>
            <w:tcW w:w="2216" w:type="pct"/>
          </w:tcPr>
          <w:p w14:paraId="4E1745EB" w14:textId="54FBC206" w:rsidR="004A7CC3" w:rsidRPr="00F43D29" w:rsidRDefault="00437769" w:rsidP="00C270F3">
            <w:pPr>
              <w:jc w:val="both"/>
              <w:rPr>
                <w:rFonts w:ascii="Times New Roman" w:hAnsi="Times New Roman" w:cs="Times New Roman"/>
                <w:sz w:val="24"/>
                <w:szCs w:val="24"/>
              </w:rPr>
            </w:pPr>
            <w:r w:rsidRPr="00F43D29">
              <w:rPr>
                <w:rFonts w:ascii="Times New Roman" w:hAnsi="Times New Roman" w:cs="Times New Roman"/>
                <w:sz w:val="24"/>
                <w:szCs w:val="24"/>
              </w:rPr>
              <w:lastRenderedPageBreak/>
              <w:t>Oleme eelnõu § 1</w:t>
            </w:r>
            <w:r w:rsidR="00DC52EA" w:rsidRPr="00F43D29">
              <w:rPr>
                <w:rFonts w:ascii="Times New Roman" w:hAnsi="Times New Roman" w:cs="Times New Roman"/>
                <w:sz w:val="24"/>
                <w:szCs w:val="24"/>
              </w:rPr>
              <w:t>2</w:t>
            </w:r>
            <w:r w:rsidRPr="00F43D29">
              <w:rPr>
                <w:rFonts w:ascii="Times New Roman" w:hAnsi="Times New Roman" w:cs="Times New Roman"/>
                <w:sz w:val="24"/>
                <w:szCs w:val="24"/>
              </w:rPr>
              <w:t xml:space="preserve"> </w:t>
            </w:r>
            <w:r w:rsidR="00DC52EA" w:rsidRPr="00F43D29">
              <w:rPr>
                <w:rFonts w:ascii="Times New Roman" w:hAnsi="Times New Roman" w:cs="Times New Roman"/>
                <w:sz w:val="24"/>
                <w:szCs w:val="24"/>
              </w:rPr>
              <w:t>täiendanud lõikega 5</w:t>
            </w:r>
            <w:r w:rsidR="00141BAB" w:rsidRPr="00F43D29">
              <w:rPr>
                <w:rFonts w:ascii="Times New Roman" w:hAnsi="Times New Roman" w:cs="Times New Roman"/>
                <w:sz w:val="24"/>
                <w:szCs w:val="24"/>
              </w:rPr>
              <w:t xml:space="preserve"> ning näinud ette </w:t>
            </w:r>
            <w:r w:rsidR="00DC52EA" w:rsidRPr="00F43D29">
              <w:rPr>
                <w:rFonts w:ascii="Times New Roman" w:hAnsi="Times New Roman" w:cs="Times New Roman"/>
                <w:sz w:val="24"/>
                <w:szCs w:val="24"/>
              </w:rPr>
              <w:t xml:space="preserve">valdkonna eest vastutav </w:t>
            </w:r>
            <w:r w:rsidR="00DC52EA" w:rsidRPr="00F43D29">
              <w:rPr>
                <w:rFonts w:ascii="Times New Roman" w:hAnsi="Times New Roman" w:cs="Times New Roman"/>
                <w:sz w:val="24"/>
                <w:szCs w:val="24"/>
              </w:rPr>
              <w:lastRenderedPageBreak/>
              <w:t>minister kehtestab määrusega: 1) abipolitseiniku tervisenõuded; 2) samaväärse tervisekontrolli läbimisel saadud tervisetõendite loetelu; 3) nõuded tervisetõendi sisule ja vormile; 4) tervisekontrolli korra.</w:t>
            </w:r>
          </w:p>
        </w:tc>
      </w:tr>
      <w:tr w:rsidR="004A7CC3" w:rsidRPr="00F43D29" w14:paraId="19F49041" w14:textId="77777777" w:rsidTr="00B53140">
        <w:tc>
          <w:tcPr>
            <w:tcW w:w="354" w:type="pct"/>
          </w:tcPr>
          <w:p w14:paraId="787C5DCD"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56276A99" w14:textId="478ACAE9"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15. Eelnõu § 16 lg 2 – “Abipolitseinik, kes täidab ülesannet, milleks on vaja lisateadmisi ja -oskusi, läbib vastava erialaõppe.” </w:t>
            </w:r>
            <w:r w:rsidRPr="00F43D29">
              <w:rPr>
                <w:rFonts w:ascii="Times New Roman" w:eastAsia="Times New Roman" w:hAnsi="Times New Roman" w:cs="Times New Roman"/>
                <w:sz w:val="24"/>
                <w:szCs w:val="24"/>
              </w:rPr>
              <w:t>Hetkel on säte sõnastatud selliselt, et abipolitseinik juba täidab ülesannet ja siis läbib koolituse. Teeme ettepaneku muuta sätet järgnevalt: “</w:t>
            </w:r>
            <w:bookmarkStart w:id="1" w:name="_Hlk213069833"/>
            <w:r w:rsidRPr="00F43D29">
              <w:rPr>
                <w:rFonts w:ascii="Times New Roman" w:eastAsia="Times New Roman" w:hAnsi="Times New Roman" w:cs="Times New Roman"/>
                <w:i/>
                <w:sz w:val="24"/>
                <w:szCs w:val="24"/>
              </w:rPr>
              <w:t>Lisateadmisi ja –oskusi nõudvate ülesannete täitmiseks peab abipolitseinik läbima vastava erialaõppe.</w:t>
            </w:r>
            <w:bookmarkEnd w:id="1"/>
            <w:r w:rsidRPr="00F43D29">
              <w:rPr>
                <w:rFonts w:ascii="Times New Roman" w:eastAsia="Times New Roman" w:hAnsi="Times New Roman" w:cs="Times New Roman"/>
                <w:i/>
                <w:sz w:val="24"/>
                <w:szCs w:val="24"/>
              </w:rPr>
              <w:t>”</w:t>
            </w:r>
          </w:p>
        </w:tc>
        <w:tc>
          <w:tcPr>
            <w:tcW w:w="2216" w:type="pct"/>
          </w:tcPr>
          <w:p w14:paraId="6A89C098" w14:textId="3C003B97" w:rsidR="00437769" w:rsidRPr="00F43D29" w:rsidRDefault="00437769" w:rsidP="00437769">
            <w:pPr>
              <w:jc w:val="both"/>
              <w:rPr>
                <w:rFonts w:ascii="Times New Roman" w:hAnsi="Times New Roman" w:cs="Times New Roman"/>
                <w:sz w:val="24"/>
                <w:szCs w:val="24"/>
              </w:rPr>
            </w:pPr>
            <w:r w:rsidRPr="00F43D29">
              <w:rPr>
                <w:rFonts w:ascii="Times New Roman" w:hAnsi="Times New Roman" w:cs="Times New Roman"/>
                <w:sz w:val="24"/>
                <w:szCs w:val="24"/>
              </w:rPr>
              <w:t xml:space="preserve">Oleme nõus, et senine sõnastus võis jätta mulje, nagu läbiks abipolitseinik erialaõppe alles pärast vastava ülesande täitmise alustamist. Selguse tagamiseks muutsime sätet </w:t>
            </w:r>
            <w:r w:rsidR="00141BAB" w:rsidRPr="00F43D29">
              <w:rPr>
                <w:rFonts w:ascii="Times New Roman" w:hAnsi="Times New Roman" w:cs="Times New Roman"/>
                <w:sz w:val="24"/>
                <w:szCs w:val="24"/>
              </w:rPr>
              <w:t xml:space="preserve">(§ 14 lg 2) </w:t>
            </w:r>
            <w:r w:rsidRPr="00F43D29">
              <w:rPr>
                <w:rFonts w:ascii="Times New Roman" w:hAnsi="Times New Roman" w:cs="Times New Roman"/>
                <w:sz w:val="24"/>
                <w:szCs w:val="24"/>
              </w:rPr>
              <w:t>selliselt, et see kajastab nõuet läbida erialaõpe enne lisateadmisi ja -oskusi eeldavate ülesannete täitmist.</w:t>
            </w:r>
          </w:p>
          <w:p w14:paraId="4131436D" w14:textId="179AFA96" w:rsidR="004A7CC3" w:rsidRPr="00F43D29" w:rsidRDefault="004A7CC3" w:rsidP="00C270F3">
            <w:pPr>
              <w:jc w:val="both"/>
              <w:rPr>
                <w:rFonts w:ascii="Times New Roman" w:hAnsi="Times New Roman" w:cs="Times New Roman"/>
                <w:b/>
                <w:sz w:val="24"/>
                <w:szCs w:val="24"/>
              </w:rPr>
            </w:pPr>
          </w:p>
        </w:tc>
      </w:tr>
      <w:tr w:rsidR="004A7CC3" w:rsidRPr="00F43D29" w14:paraId="200F5B7D" w14:textId="77777777" w:rsidTr="00B53140">
        <w:tc>
          <w:tcPr>
            <w:tcW w:w="354" w:type="pct"/>
          </w:tcPr>
          <w:p w14:paraId="052FBD51"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137E8A05" w14:textId="491F4966" w:rsidR="004A7CC3" w:rsidRPr="00F43D29" w:rsidRDefault="004A7CC3" w:rsidP="0029790D">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16. Eelnõu § 4 ja § 17 käsitleb abipolitseiniku kaasamist kriisiolukorras ja kriisivalmiduse väljaõpet ning § 36 reguleerib abipolitseinikule kriisirolli määramist ja nendes sätetes viidatakse kriisiolukorrale. </w:t>
            </w:r>
            <w:r w:rsidRPr="00F43D29">
              <w:rPr>
                <w:rFonts w:ascii="Times New Roman" w:eastAsia="Times New Roman" w:hAnsi="Times New Roman" w:cs="Times New Roman"/>
                <w:sz w:val="24"/>
                <w:szCs w:val="24"/>
              </w:rPr>
              <w:t>Juhime tähelepanu, et kriisiolukord ei ole täna õiguslikult sisustatud, samuti selle pädevuse lisamine ei sätesta abipolitseiniku pädevust, sest</w:t>
            </w:r>
            <w:r w:rsidR="0029790D"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sz w:val="24"/>
                <w:szCs w:val="24"/>
              </w:rPr>
              <w:t>tegemist on olukorraga, mitte konkreetse tegevusega.</w:t>
            </w:r>
          </w:p>
        </w:tc>
        <w:tc>
          <w:tcPr>
            <w:tcW w:w="2216" w:type="pct"/>
          </w:tcPr>
          <w:p w14:paraId="5E8E001B" w14:textId="61F77930" w:rsidR="00437769" w:rsidRPr="00F43D29" w:rsidRDefault="00437769" w:rsidP="00437769">
            <w:pPr>
              <w:jc w:val="both"/>
              <w:rPr>
                <w:rFonts w:ascii="Times New Roman" w:hAnsi="Times New Roman" w:cs="Times New Roman"/>
                <w:sz w:val="24"/>
                <w:szCs w:val="24"/>
              </w:rPr>
            </w:pPr>
            <w:r w:rsidRPr="00F43D29">
              <w:rPr>
                <w:rFonts w:ascii="Times New Roman" w:hAnsi="Times New Roman" w:cs="Times New Roman"/>
                <w:sz w:val="24"/>
                <w:szCs w:val="24"/>
              </w:rPr>
              <w:t>Nõustume, et „kriisiolukorra“ mõiste täpne õiguslik sisustamine on vajalik, et tagada normi õigusselgus ja üheselt mõistetav rakendamine. Oleme eelnõu koostamisel lähtunud arusaamast, et mõiste seostatakse tsiviilkriisi ja riigikaitse seaduse eelnõus kavandatud määratlusega, mis loob sisulise ja süsteemse aluse kriisiolukorra mõiste kasutamiseks erinevates sektorites. Kuna tsiviilkriisi ja riigikaitse seadus ei ole veel vastu võetud, ei ole võimalik sellele praeguses etapis formaalselt viidata. Seetõttu hindame eelnõu järgmistes menetlusastmetes uuesti, millal ja millises mahus saab kehtestatud mõistele viidata, tagamaks, et kasutatav terminoloogia oleks kooskõlas üldise kriisireguleerimise raamistikuga ning õigussüsteemi terviklikkusega.</w:t>
            </w:r>
          </w:p>
          <w:p w14:paraId="7881A121" w14:textId="3F2A8DC8" w:rsidR="004A7CC3" w:rsidRPr="00F43D29" w:rsidRDefault="004A7CC3" w:rsidP="00C270F3">
            <w:pPr>
              <w:jc w:val="both"/>
              <w:rPr>
                <w:rFonts w:ascii="Times New Roman" w:hAnsi="Times New Roman" w:cs="Times New Roman"/>
                <w:sz w:val="24"/>
                <w:szCs w:val="24"/>
              </w:rPr>
            </w:pPr>
          </w:p>
        </w:tc>
      </w:tr>
      <w:tr w:rsidR="004A7CC3" w:rsidRPr="00F43D29" w14:paraId="71C285E0" w14:textId="77777777" w:rsidTr="00B53140">
        <w:tc>
          <w:tcPr>
            <w:tcW w:w="354" w:type="pct"/>
          </w:tcPr>
          <w:p w14:paraId="61A0ACD7"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6C138F5E" w14:textId="6DC84320"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17. Eelnõu § 22 lg 1 punkt 2 - "käituda väärikalt nii politsei tegevuses osaledes kui ka väljaspool tegevuses osalemist, sealhulgas hoiduda tegevusest, mis kahjustab tema  usaldusväärsust abipolitseinikuna või kahjustab Politsei- ja Piirivalveameti mainet". </w:t>
            </w:r>
            <w:r w:rsidRPr="00F43D29">
              <w:rPr>
                <w:rFonts w:ascii="Times New Roman" w:eastAsia="Times New Roman" w:hAnsi="Times New Roman" w:cs="Times New Roman"/>
                <w:sz w:val="24"/>
                <w:szCs w:val="24"/>
              </w:rPr>
              <w:t xml:space="preserve">Teeme ettepaneku lihtsustada antud sätet järgnevalt: </w:t>
            </w:r>
            <w:r w:rsidRPr="00F43D29">
              <w:rPr>
                <w:rFonts w:ascii="Times New Roman" w:eastAsia="Times New Roman" w:hAnsi="Times New Roman" w:cs="Times New Roman"/>
                <w:i/>
                <w:sz w:val="24"/>
                <w:szCs w:val="24"/>
              </w:rPr>
              <w:t>„käituda väärikalt, sealhulgas hoiduda tegevusest, mis kahjustab tema usaldusväärsust abipolitseinikuna või kahjustab Politsei- ja Piirivalveameti mainet“.</w:t>
            </w:r>
          </w:p>
        </w:tc>
        <w:tc>
          <w:tcPr>
            <w:tcW w:w="2216" w:type="pct"/>
          </w:tcPr>
          <w:p w14:paraId="456FEC21" w14:textId="49C9CFCE" w:rsidR="004A7CC3" w:rsidRPr="00F43D29" w:rsidRDefault="0034776E" w:rsidP="00C270F3">
            <w:pPr>
              <w:jc w:val="both"/>
              <w:rPr>
                <w:rFonts w:ascii="Times New Roman" w:hAnsi="Times New Roman" w:cs="Times New Roman"/>
                <w:sz w:val="24"/>
                <w:szCs w:val="24"/>
              </w:rPr>
            </w:pPr>
            <w:r w:rsidRPr="00F43D29">
              <w:rPr>
                <w:rFonts w:ascii="Times New Roman" w:hAnsi="Times New Roman" w:cs="Times New Roman"/>
                <w:sz w:val="24"/>
                <w:szCs w:val="24"/>
              </w:rPr>
              <w:t xml:space="preserve">Peame kehtivat sõnastust vajalikuks, kuna see rõhutab abipolitseiniku kohustust käituda väärikalt nii </w:t>
            </w:r>
            <w:r w:rsidR="00141BAB" w:rsidRPr="00F43D29">
              <w:rPr>
                <w:rFonts w:ascii="Times New Roman" w:hAnsi="Times New Roman" w:cs="Times New Roman"/>
                <w:sz w:val="24"/>
                <w:szCs w:val="24"/>
              </w:rPr>
              <w:t>abipolitseinikuna politsei tegevuses osalemisel</w:t>
            </w:r>
            <w:r w:rsidRPr="00F43D29">
              <w:rPr>
                <w:rFonts w:ascii="Times New Roman" w:hAnsi="Times New Roman" w:cs="Times New Roman"/>
                <w:sz w:val="24"/>
                <w:szCs w:val="24"/>
              </w:rPr>
              <w:t xml:space="preserve"> kui ka väljaspool</w:t>
            </w:r>
            <w:r w:rsidR="00141BAB" w:rsidRPr="00F43D29">
              <w:rPr>
                <w:rFonts w:ascii="Times New Roman" w:hAnsi="Times New Roman" w:cs="Times New Roman"/>
                <w:sz w:val="24"/>
                <w:szCs w:val="24"/>
              </w:rPr>
              <w:t xml:space="preserve"> seda</w:t>
            </w:r>
            <w:r w:rsidRPr="00F43D29">
              <w:rPr>
                <w:rFonts w:ascii="Times New Roman" w:hAnsi="Times New Roman" w:cs="Times New Roman"/>
                <w:sz w:val="24"/>
                <w:szCs w:val="24"/>
              </w:rPr>
              <w:t>. Säte sellisel kujul tagab normi selguse ja aitab ühtlaselt hinnata juhtumeid, kus väärikas käitumine võib olla k</w:t>
            </w:r>
            <w:r w:rsidR="0029790D" w:rsidRPr="00F43D29">
              <w:rPr>
                <w:rFonts w:ascii="Times New Roman" w:hAnsi="Times New Roman" w:cs="Times New Roman"/>
                <w:sz w:val="24"/>
                <w:szCs w:val="24"/>
              </w:rPr>
              <w:t>üsitav</w:t>
            </w:r>
            <w:r w:rsidRPr="00F43D29">
              <w:rPr>
                <w:rFonts w:ascii="Times New Roman" w:hAnsi="Times New Roman" w:cs="Times New Roman"/>
                <w:sz w:val="24"/>
                <w:szCs w:val="24"/>
              </w:rPr>
              <w:t>.</w:t>
            </w:r>
          </w:p>
        </w:tc>
      </w:tr>
      <w:tr w:rsidR="004A7CC3" w:rsidRPr="00F43D29" w14:paraId="53652D5C" w14:textId="77777777" w:rsidTr="00B53140">
        <w:tc>
          <w:tcPr>
            <w:tcW w:w="354" w:type="pct"/>
          </w:tcPr>
          <w:p w14:paraId="2E6318C6" w14:textId="77777777" w:rsidR="004A7CC3" w:rsidRPr="00F43D29" w:rsidRDefault="004A7CC3" w:rsidP="008C7E72">
            <w:pPr>
              <w:pStyle w:val="Loendilik"/>
              <w:numPr>
                <w:ilvl w:val="0"/>
                <w:numId w:val="21"/>
              </w:numPr>
              <w:jc w:val="both"/>
              <w:rPr>
                <w:rFonts w:ascii="Times New Roman" w:hAnsi="Times New Roman" w:cs="Times New Roman"/>
                <w:color w:val="000000" w:themeColor="text1"/>
                <w:sz w:val="24"/>
                <w:szCs w:val="24"/>
              </w:rPr>
            </w:pPr>
          </w:p>
        </w:tc>
        <w:tc>
          <w:tcPr>
            <w:tcW w:w="2430" w:type="pct"/>
          </w:tcPr>
          <w:p w14:paraId="2ABA1E60" w14:textId="37924BF0" w:rsidR="004A7CC3" w:rsidRPr="00F43D29" w:rsidRDefault="004A7CC3" w:rsidP="00C270F3">
            <w:pPr>
              <w:jc w:val="both"/>
              <w:rPr>
                <w:rFonts w:ascii="Times New Roman" w:eastAsia="Times New Roman" w:hAnsi="Times New Roman" w:cs="Times New Roman"/>
                <w:b/>
                <w:color w:val="000000" w:themeColor="text1"/>
                <w:sz w:val="24"/>
                <w:szCs w:val="24"/>
              </w:rPr>
            </w:pPr>
            <w:r w:rsidRPr="00F43D29">
              <w:rPr>
                <w:rFonts w:ascii="Times New Roman" w:eastAsia="Times New Roman" w:hAnsi="Times New Roman" w:cs="Times New Roman"/>
                <w:b/>
                <w:color w:val="000000" w:themeColor="text1"/>
                <w:sz w:val="24"/>
                <w:szCs w:val="24"/>
              </w:rPr>
              <w:t xml:space="preserve">18. Eelnõu § 24 sätestab abipolitseiniku õigused kohaldada erinevaid riikliku järelevalve meetmeid. </w:t>
            </w:r>
            <w:r w:rsidRPr="00F43D29">
              <w:rPr>
                <w:rFonts w:ascii="Times New Roman" w:eastAsia="Times New Roman" w:hAnsi="Times New Roman" w:cs="Times New Roman"/>
                <w:color w:val="000000" w:themeColor="text1"/>
                <w:sz w:val="24"/>
                <w:szCs w:val="24"/>
              </w:rPr>
              <w:t xml:space="preserve">Lg 2 vajab täpsustamist, sest II astme abipolitseinikud </w:t>
            </w:r>
            <w:r w:rsidRPr="00F43D29">
              <w:rPr>
                <w:rFonts w:ascii="Times New Roman" w:eastAsia="Times New Roman" w:hAnsi="Times New Roman" w:cs="Times New Roman"/>
                <w:b/>
                <w:color w:val="000000" w:themeColor="text1"/>
                <w:sz w:val="24"/>
                <w:szCs w:val="24"/>
              </w:rPr>
              <w:t>töötavad koos ametnikega ja ei vaja selle tõttu eraldi korraldust</w:t>
            </w:r>
            <w:r w:rsidRPr="00F43D29">
              <w:rPr>
                <w:rFonts w:ascii="Times New Roman" w:eastAsia="Times New Roman" w:hAnsi="Times New Roman" w:cs="Times New Roman"/>
                <w:color w:val="000000" w:themeColor="text1"/>
                <w:sz w:val="24"/>
                <w:szCs w:val="24"/>
              </w:rPr>
              <w:t xml:space="preserve">, samas kui III astme abipolitseinike </w:t>
            </w:r>
            <w:r w:rsidRPr="00F43D29">
              <w:rPr>
                <w:rFonts w:ascii="Times New Roman" w:eastAsia="Times New Roman" w:hAnsi="Times New Roman" w:cs="Times New Roman"/>
                <w:color w:val="000000" w:themeColor="text1"/>
                <w:sz w:val="24"/>
                <w:szCs w:val="24"/>
              </w:rPr>
              <w:lastRenderedPageBreak/>
              <w:t>puhul võib korralduse ootamine olla ajakriitiline ning vastutuse jagunemine jääb ebaselgeks. Samas eelnõu § 21 sätestab, et abipolitseinikul on õigus keelduda täitmast ebaseaduslikku korraldust, mis tekitab olukorra, kus abipolitseinik ei tohi ise otsustada meetme kohaldamist, aga peab suutma otsustada politseiametniku antud korralduse seaduslikkuse üle.</w:t>
            </w:r>
          </w:p>
        </w:tc>
        <w:tc>
          <w:tcPr>
            <w:tcW w:w="2216" w:type="pct"/>
          </w:tcPr>
          <w:p w14:paraId="1DEC7A64" w14:textId="77777777" w:rsidR="00176858" w:rsidRPr="00F43D29" w:rsidRDefault="00176858" w:rsidP="00176858">
            <w:pPr>
              <w:jc w:val="both"/>
              <w:rPr>
                <w:rFonts w:ascii="Times New Roman" w:hAnsi="Times New Roman" w:cs="Times New Roman"/>
                <w:sz w:val="24"/>
                <w:szCs w:val="24"/>
              </w:rPr>
            </w:pPr>
            <w:r w:rsidRPr="00F43D29">
              <w:rPr>
                <w:rFonts w:ascii="Times New Roman" w:hAnsi="Times New Roman" w:cs="Times New Roman"/>
                <w:sz w:val="24"/>
                <w:szCs w:val="24"/>
              </w:rPr>
              <w:lastRenderedPageBreak/>
              <w:t xml:space="preserve">Selgitame, et § 24 lõikes 2 loetletud meetmeid tohib abipolitseinik rakendada üksnes politseiametniku korraldusel, olenemata sellest, kas abipolitseinik osaleb politsei tegevuses koos politseiametnikuga või täidab ülesandeid iseseisvalt. </w:t>
            </w:r>
            <w:r w:rsidRPr="00F43D29">
              <w:rPr>
                <w:rFonts w:ascii="Times New Roman" w:hAnsi="Times New Roman" w:cs="Times New Roman"/>
                <w:sz w:val="24"/>
                <w:szCs w:val="24"/>
              </w:rPr>
              <w:lastRenderedPageBreak/>
              <w:t>Seletuskirjas on nimetatud põhimõte täpsemalt selgitatud.</w:t>
            </w:r>
          </w:p>
          <w:p w14:paraId="14202386" w14:textId="77777777" w:rsidR="00176858" w:rsidRPr="00F43D29" w:rsidRDefault="00176858" w:rsidP="00176858">
            <w:pPr>
              <w:jc w:val="both"/>
              <w:rPr>
                <w:rFonts w:ascii="Times New Roman" w:hAnsi="Times New Roman" w:cs="Times New Roman"/>
                <w:sz w:val="24"/>
                <w:szCs w:val="24"/>
              </w:rPr>
            </w:pPr>
          </w:p>
          <w:p w14:paraId="412C166D" w14:textId="740D93F1" w:rsidR="00E05C49" w:rsidRPr="00F43D29" w:rsidRDefault="00176858" w:rsidP="00C270F3">
            <w:pPr>
              <w:jc w:val="both"/>
              <w:rPr>
                <w:rFonts w:ascii="Times New Roman" w:hAnsi="Times New Roman" w:cs="Times New Roman"/>
                <w:sz w:val="24"/>
                <w:szCs w:val="24"/>
              </w:rPr>
            </w:pPr>
            <w:r w:rsidRPr="00F43D29">
              <w:rPr>
                <w:rFonts w:ascii="Times New Roman" w:hAnsi="Times New Roman" w:cs="Times New Roman"/>
                <w:sz w:val="24"/>
                <w:szCs w:val="24"/>
              </w:rPr>
              <w:t>Lisaks märgime, et eelnõu</w:t>
            </w:r>
            <w:r w:rsidR="00F80321" w:rsidRPr="00F43D29">
              <w:rPr>
                <w:rFonts w:ascii="Times New Roman" w:hAnsi="Times New Roman" w:cs="Times New Roman"/>
                <w:sz w:val="24"/>
                <w:szCs w:val="24"/>
              </w:rPr>
              <w:t>s</w:t>
            </w:r>
            <w:r w:rsidRPr="00F43D29">
              <w:rPr>
                <w:rFonts w:ascii="Times New Roman" w:hAnsi="Times New Roman" w:cs="Times New Roman"/>
                <w:sz w:val="24"/>
                <w:szCs w:val="24"/>
              </w:rPr>
              <w:t xml:space="preserve"> sätestatud abipolitseiniku õigus keelduda ebaseadusliku korralduse täitmisest ei anna abipolitseinikule pädevust iseseisvalt otsustada riikliku järelevalve meetme kohaldamise üle. Tegemist on üldise õiguspõhimõttega, mille eesmärk on välistada ilmselgelt ebaseaduslike korralduste täitmine. Abipolitseinikult ei eeldata keerukat õiguslikku hinnangut, vaid keeldumise kohustus tekib üksnes juhul, kui korralduse ebaseaduslikkus on selge ja äratuntav. </w:t>
            </w:r>
          </w:p>
        </w:tc>
      </w:tr>
      <w:tr w:rsidR="004A7CC3" w:rsidRPr="00F43D29" w14:paraId="0DAABC40" w14:textId="77777777" w:rsidTr="00B53140">
        <w:tc>
          <w:tcPr>
            <w:tcW w:w="354" w:type="pct"/>
          </w:tcPr>
          <w:p w14:paraId="049885DE"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6A544586" w14:textId="3BE1E48D"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19. Eelnõu § 30 lg 3 sätestab püssi kasutamise III astme abipolitseinikule. </w:t>
            </w:r>
            <w:r w:rsidRPr="00F43D29">
              <w:rPr>
                <w:rFonts w:ascii="Times New Roman" w:eastAsia="Times New Roman" w:hAnsi="Times New Roman" w:cs="Times New Roman"/>
                <w:sz w:val="24"/>
                <w:szCs w:val="24"/>
              </w:rPr>
              <w:t>Teeme ettepaneku antud säte ehk piirangud eemaldada, sest tulirelva kasutamine on igas olukorras erakorraline ja üldjuhul on tulirelva kasutamisega vajadus just tõrjuda vahetu kõrgendatud oht.</w:t>
            </w:r>
          </w:p>
        </w:tc>
        <w:tc>
          <w:tcPr>
            <w:tcW w:w="2216" w:type="pct"/>
          </w:tcPr>
          <w:p w14:paraId="3DFC2881" w14:textId="370DD699" w:rsidR="004A7CC3" w:rsidRPr="00F43D29" w:rsidRDefault="00114A80" w:rsidP="00C270F3">
            <w:pPr>
              <w:jc w:val="both"/>
              <w:rPr>
                <w:rFonts w:ascii="Times New Roman" w:hAnsi="Times New Roman" w:cs="Times New Roman"/>
                <w:sz w:val="24"/>
                <w:szCs w:val="24"/>
              </w:rPr>
            </w:pPr>
            <w:r w:rsidRPr="00F43D29">
              <w:rPr>
                <w:rFonts w:ascii="Times New Roman" w:hAnsi="Times New Roman" w:cs="Times New Roman"/>
                <w:sz w:val="24"/>
                <w:szCs w:val="24"/>
              </w:rPr>
              <w:t>Oleme nõus, et tulirelva kasutamine on igas olukorras erandlik meede ning piirangu sidumine konkreetse astmega ei ole põhjendatud. Seetõttu oleme eelnõu § 30 lõike 3 sätte eemaldanud, et vältida eksitavaid tõlgendusi ja tagada ühtne lähenemine tulirelva kasutamise erandlikele alustele.</w:t>
            </w:r>
          </w:p>
        </w:tc>
      </w:tr>
      <w:tr w:rsidR="004A7CC3" w:rsidRPr="00F43D29" w14:paraId="2CEE692D" w14:textId="77777777" w:rsidTr="00B53140">
        <w:tc>
          <w:tcPr>
            <w:tcW w:w="354" w:type="pct"/>
          </w:tcPr>
          <w:p w14:paraId="65B6D7E3"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3285134E" w14:textId="00560B38" w:rsidR="004A7CC3" w:rsidRPr="00F43D29" w:rsidRDefault="004A7CC3" w:rsidP="00EF7B6D">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20. Eelnõu § 31 lg 3 sätestab, </w:t>
            </w:r>
            <w:r w:rsidRPr="00F43D29">
              <w:rPr>
                <w:rFonts w:ascii="Times New Roman" w:eastAsia="Times New Roman" w:hAnsi="Times New Roman" w:cs="Times New Roman"/>
                <w:sz w:val="24"/>
                <w:szCs w:val="24"/>
              </w:rPr>
              <w:t>et „Politsei- ja Piirivalveameti peadirektor kehtestab korra, millega määratakse kindlaks II ja III astme abipolitseinikule lubatud“ ja sellele</w:t>
            </w:r>
            <w:r w:rsidR="00EF7B6D"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sz w:val="24"/>
                <w:szCs w:val="24"/>
              </w:rPr>
              <w:t>järgnevad erinevad korrad, mitte nimekiri lubatud asjadest.</w:t>
            </w:r>
          </w:p>
        </w:tc>
        <w:tc>
          <w:tcPr>
            <w:tcW w:w="2216" w:type="pct"/>
          </w:tcPr>
          <w:p w14:paraId="36426A22" w14:textId="4D5B7E51" w:rsidR="004A7CC3" w:rsidRPr="00F43D29" w:rsidRDefault="00114A80" w:rsidP="00C270F3">
            <w:pPr>
              <w:jc w:val="both"/>
              <w:rPr>
                <w:rFonts w:ascii="Times New Roman" w:hAnsi="Times New Roman" w:cs="Times New Roman"/>
                <w:sz w:val="24"/>
                <w:szCs w:val="24"/>
              </w:rPr>
            </w:pPr>
            <w:r w:rsidRPr="00F43D29">
              <w:rPr>
                <w:rFonts w:ascii="Times New Roman" w:hAnsi="Times New Roman" w:cs="Times New Roman"/>
                <w:sz w:val="24"/>
                <w:szCs w:val="24"/>
              </w:rPr>
              <w:t>Oleme märkuse arvesse võtnud ning vaadanud sõnastuse ja sellele järgneva loetelu tervikuna üle</w:t>
            </w:r>
            <w:r w:rsidR="00141BAB" w:rsidRPr="00F43D29">
              <w:rPr>
                <w:rFonts w:ascii="Times New Roman" w:hAnsi="Times New Roman" w:cs="Times New Roman"/>
                <w:sz w:val="24"/>
                <w:szCs w:val="24"/>
              </w:rPr>
              <w:t>. Kõiki relvi puudutava olulise osa oleme sõnastanud eelnõus, PPA-l jääb õigus vaid tehniliste ja korralduslike küsimuste lahendamine oma sisemisekorraga.</w:t>
            </w:r>
          </w:p>
        </w:tc>
      </w:tr>
      <w:tr w:rsidR="004A7CC3" w:rsidRPr="00F43D29" w14:paraId="534B1E06" w14:textId="77777777" w:rsidTr="00B53140">
        <w:tc>
          <w:tcPr>
            <w:tcW w:w="354" w:type="pct"/>
          </w:tcPr>
          <w:p w14:paraId="440E4DFD"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73D2BDF2" w14:textId="6E0AD9AD"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21. Teeme ettepaneku muuta liiklusseaduse § 199 lg 1, </w:t>
            </w:r>
            <w:r w:rsidRPr="00F43D29">
              <w:rPr>
                <w:rFonts w:ascii="Times New Roman" w:eastAsia="Times New Roman" w:hAnsi="Times New Roman" w:cs="Times New Roman"/>
                <w:sz w:val="24"/>
                <w:szCs w:val="24"/>
              </w:rPr>
              <w:t>et abipolitseinikud saaksid teostada liiklusjärelevalvet ka varjatult, eritunnusteta sõidukiga ja erariides.</w:t>
            </w:r>
          </w:p>
        </w:tc>
        <w:tc>
          <w:tcPr>
            <w:tcW w:w="2216" w:type="pct"/>
          </w:tcPr>
          <w:p w14:paraId="76CDE15A" w14:textId="5A4686CC" w:rsidR="004A7CC3" w:rsidRPr="00F43D29" w:rsidRDefault="00176858" w:rsidP="00C270F3">
            <w:pPr>
              <w:jc w:val="both"/>
              <w:rPr>
                <w:rFonts w:ascii="Times New Roman" w:hAnsi="Times New Roman" w:cs="Times New Roman"/>
                <w:sz w:val="24"/>
                <w:szCs w:val="24"/>
              </w:rPr>
            </w:pPr>
            <w:r w:rsidRPr="00F43D29">
              <w:rPr>
                <w:rFonts w:ascii="Times New Roman" w:hAnsi="Times New Roman" w:cs="Times New Roman"/>
                <w:sz w:val="24"/>
                <w:szCs w:val="24"/>
              </w:rPr>
              <w:t>Selgitame, et PPA on teinud samasisulise ettepaneku LS § 199 lõike 1 muutmiseks. Arvestades ettepaneku põhjendatust ning selle kooskõla eelnõu eesmärkidega, oleme nimetatud ettepanekut eelnõu koostamisel arvesse võtnud ja vastav muudatus on eelnõus kajastatud.</w:t>
            </w:r>
          </w:p>
        </w:tc>
      </w:tr>
      <w:tr w:rsidR="004A7CC3" w:rsidRPr="00F43D29" w14:paraId="641712D4" w14:textId="77777777" w:rsidTr="00B53140">
        <w:tc>
          <w:tcPr>
            <w:tcW w:w="354" w:type="pct"/>
          </w:tcPr>
          <w:p w14:paraId="5E9C3370"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296E35E4" w14:textId="6C33D6C0"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22. Eelnõu § 38 lg 3 sätestab kohustuse töötajal esitada tööst keeldumise avalduse, </w:t>
            </w:r>
            <w:r w:rsidRPr="00F43D29">
              <w:rPr>
                <w:rFonts w:ascii="Times New Roman" w:eastAsia="Times New Roman" w:hAnsi="Times New Roman" w:cs="Times New Roman"/>
                <w:sz w:val="24"/>
                <w:szCs w:val="24"/>
              </w:rPr>
              <w:t>kuid selgusetuks jääb, kes on antud lõigus viidatud töötaja, korrektne oleks viidata abipolitseinikule. Samuti on selgusetu, kuidas ja millisel kujul peaks abipolitseinik kriisiolukorras keeldumise avalduse esitama, mõistlik oleks see sätestada sarnaselt reservväelastele kehtivate reeglitega.</w:t>
            </w:r>
          </w:p>
        </w:tc>
        <w:tc>
          <w:tcPr>
            <w:tcW w:w="2216" w:type="pct"/>
          </w:tcPr>
          <w:p w14:paraId="647FED4A" w14:textId="6437D7B7" w:rsidR="00176858" w:rsidRPr="00F43D29" w:rsidRDefault="00176858" w:rsidP="00176858">
            <w:pPr>
              <w:jc w:val="both"/>
              <w:rPr>
                <w:rFonts w:ascii="Times New Roman" w:hAnsi="Times New Roman" w:cs="Times New Roman"/>
                <w:sz w:val="24"/>
                <w:szCs w:val="24"/>
              </w:rPr>
            </w:pPr>
            <w:r w:rsidRPr="00F43D29">
              <w:rPr>
                <w:rFonts w:ascii="Times New Roman" w:hAnsi="Times New Roman" w:cs="Times New Roman"/>
                <w:sz w:val="24"/>
                <w:szCs w:val="24"/>
              </w:rPr>
              <w:t>Selgitame, et eelnõu on sõnastatud teadlikult sellisel kujul ning viide „töötajale“ on käsitletavas kontekstis üheselt mõistetavalt seostatav abipolitseinikuga.</w:t>
            </w:r>
            <w:r w:rsidR="004207A3" w:rsidRPr="00F43D29">
              <w:rPr>
                <w:rFonts w:ascii="Times New Roman" w:hAnsi="Times New Roman" w:cs="Times New Roman"/>
                <w:sz w:val="24"/>
                <w:szCs w:val="24"/>
              </w:rPr>
              <w:t xml:space="preserve"> </w:t>
            </w:r>
            <w:r w:rsidRPr="00F43D29">
              <w:rPr>
                <w:rFonts w:ascii="Times New Roman" w:hAnsi="Times New Roman" w:cs="Times New Roman"/>
                <w:sz w:val="24"/>
                <w:szCs w:val="24"/>
              </w:rPr>
              <w:t>Samuti leiame, et kriisiolukorras tööst keeldumise avalduse esitamise kord ei vaja eraldi detailselt sätestamist seaduse tasandil.</w:t>
            </w:r>
          </w:p>
          <w:p w14:paraId="04163C61" w14:textId="17ECE301" w:rsidR="004A7CC3" w:rsidRPr="00F43D29" w:rsidRDefault="004A7CC3" w:rsidP="00C270F3">
            <w:pPr>
              <w:jc w:val="both"/>
              <w:rPr>
                <w:rFonts w:ascii="Times New Roman" w:hAnsi="Times New Roman" w:cs="Times New Roman"/>
                <w:b/>
                <w:sz w:val="24"/>
                <w:szCs w:val="24"/>
              </w:rPr>
            </w:pPr>
          </w:p>
        </w:tc>
      </w:tr>
      <w:tr w:rsidR="004A7CC3" w:rsidRPr="00F43D29" w14:paraId="77722E23" w14:textId="77777777" w:rsidTr="00B53140">
        <w:tc>
          <w:tcPr>
            <w:tcW w:w="354" w:type="pct"/>
          </w:tcPr>
          <w:p w14:paraId="2D92B88D"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70BEB3BD" w14:textId="7B5B8590"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23. Eelnõu § 38 lg 4 sätestab kriisi lahendamises osaleva kriisirolliga abipolitseinikule hüvitise maksmise reeglid. </w:t>
            </w:r>
            <w:r w:rsidRPr="00F43D29">
              <w:rPr>
                <w:rFonts w:ascii="Times New Roman" w:eastAsia="Times New Roman" w:hAnsi="Times New Roman" w:cs="Times New Roman"/>
                <w:sz w:val="24"/>
                <w:szCs w:val="24"/>
              </w:rPr>
              <w:t xml:space="preserve">Teeme ettepaneku, et hüvitise maksmine oleks </w:t>
            </w:r>
            <w:r w:rsidRPr="00F43D29">
              <w:rPr>
                <w:rFonts w:ascii="Times New Roman" w:eastAsia="Times New Roman" w:hAnsi="Times New Roman" w:cs="Times New Roman"/>
                <w:sz w:val="24"/>
                <w:szCs w:val="24"/>
              </w:rPr>
              <w:lastRenderedPageBreak/>
              <w:t>kohustuslik</w:t>
            </w:r>
            <w:r w:rsidR="00B50D38"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sz w:val="24"/>
                <w:szCs w:val="24"/>
              </w:rPr>
              <w:t>ning reguleeritud sarnaselt eelmises punktis viidatud reservväelastega.</w:t>
            </w:r>
          </w:p>
        </w:tc>
        <w:tc>
          <w:tcPr>
            <w:tcW w:w="2216" w:type="pct"/>
          </w:tcPr>
          <w:p w14:paraId="5F02548A" w14:textId="1BCA8476" w:rsidR="004A7CC3" w:rsidRPr="00F43D29" w:rsidRDefault="00F80321" w:rsidP="00C270F3">
            <w:pPr>
              <w:jc w:val="both"/>
              <w:rPr>
                <w:rFonts w:ascii="Times New Roman" w:hAnsi="Times New Roman" w:cs="Times New Roman"/>
                <w:sz w:val="24"/>
                <w:szCs w:val="24"/>
              </w:rPr>
            </w:pPr>
            <w:r w:rsidRPr="00F43D29">
              <w:rPr>
                <w:rFonts w:ascii="Times New Roman" w:hAnsi="Times New Roman" w:cs="Times New Roman"/>
                <w:sz w:val="24"/>
                <w:szCs w:val="24"/>
              </w:rPr>
              <w:lastRenderedPageBreak/>
              <w:t xml:space="preserve">Selgitame, et eelnõus sätestatud hüvitise maksmise põhimõtted kriisi lahendamises osalevale kriisirolliga abipolitseinikule on </w:t>
            </w:r>
            <w:r w:rsidR="00EF60F7" w:rsidRPr="00F43D29">
              <w:rPr>
                <w:rFonts w:ascii="Times New Roman" w:hAnsi="Times New Roman" w:cs="Times New Roman"/>
                <w:sz w:val="24"/>
                <w:szCs w:val="24"/>
              </w:rPr>
              <w:t xml:space="preserve">juba varasemalt seoses eriteenistuse ühtlustamise eelnõu, mis jõustus </w:t>
            </w:r>
            <w:r w:rsidR="00EF60F7" w:rsidRPr="00F43D29">
              <w:rPr>
                <w:rFonts w:ascii="Times New Roman" w:hAnsi="Times New Roman" w:cs="Times New Roman"/>
                <w:sz w:val="24"/>
                <w:szCs w:val="24"/>
              </w:rPr>
              <w:lastRenderedPageBreak/>
              <w:t xml:space="preserve">01.07.2022.a, </w:t>
            </w:r>
            <w:r w:rsidRPr="00F43D29">
              <w:rPr>
                <w:rFonts w:ascii="Times New Roman" w:hAnsi="Times New Roman" w:cs="Times New Roman"/>
                <w:sz w:val="24"/>
                <w:szCs w:val="24"/>
              </w:rPr>
              <w:t xml:space="preserve">ettevalmistamise käigus põhjalikult arutatud ja kaalutud ning valitud lahendus on teadlik. </w:t>
            </w:r>
          </w:p>
        </w:tc>
      </w:tr>
      <w:tr w:rsidR="004A7CC3" w:rsidRPr="00F43D29" w14:paraId="4BF6A06A" w14:textId="77777777" w:rsidTr="00B53140">
        <w:tc>
          <w:tcPr>
            <w:tcW w:w="354" w:type="pct"/>
          </w:tcPr>
          <w:p w14:paraId="4DC7E0C0"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08061639" w14:textId="192BFE8B"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24. Abipolitseiniku tegevuse eeskirja lisa 10 sätestab abipolitseiniku tunnused õlakukattel. </w:t>
            </w:r>
            <w:r w:rsidRPr="00F43D29">
              <w:rPr>
                <w:rFonts w:ascii="Times New Roman" w:eastAsia="Times New Roman" w:hAnsi="Times New Roman" w:cs="Times New Roman"/>
                <w:sz w:val="24"/>
                <w:szCs w:val="24"/>
              </w:rPr>
              <w:t>Juhime tähelepanu, et abipolitseiniku ja politseiametniku välitöö vormil ei ole õlakukatte kandmise kohta, samuti teeme ettepaneku eristada I, II ja III astme abipolitseinikud vastavalt ühe, kahe ja kolme tärniga õlakukattega.</w:t>
            </w:r>
          </w:p>
        </w:tc>
        <w:tc>
          <w:tcPr>
            <w:tcW w:w="2216" w:type="pct"/>
          </w:tcPr>
          <w:p w14:paraId="3CA4D7BC" w14:textId="52481167" w:rsidR="00EF60F7" w:rsidRPr="00F43D29" w:rsidRDefault="00EF60F7" w:rsidP="00EF60F7">
            <w:pPr>
              <w:jc w:val="both"/>
              <w:rPr>
                <w:rFonts w:ascii="Times New Roman" w:hAnsi="Times New Roman" w:cs="Times New Roman"/>
                <w:sz w:val="24"/>
                <w:szCs w:val="24"/>
              </w:rPr>
            </w:pPr>
            <w:r w:rsidRPr="00F43D29">
              <w:rPr>
                <w:rFonts w:ascii="Times New Roman" w:hAnsi="Times New Roman" w:cs="Times New Roman"/>
                <w:sz w:val="24"/>
                <w:szCs w:val="24"/>
              </w:rPr>
              <w:t xml:space="preserve">Ettepanek on eelnõu koostamisel arvesse võetud. </w:t>
            </w:r>
          </w:p>
          <w:p w14:paraId="6C8F2E78" w14:textId="098942C6" w:rsidR="004A7CC3" w:rsidRPr="00F43D29" w:rsidRDefault="004A7CC3" w:rsidP="00C270F3">
            <w:pPr>
              <w:jc w:val="both"/>
              <w:rPr>
                <w:rFonts w:ascii="Times New Roman" w:hAnsi="Times New Roman" w:cs="Times New Roman"/>
                <w:sz w:val="24"/>
                <w:szCs w:val="24"/>
              </w:rPr>
            </w:pPr>
          </w:p>
        </w:tc>
      </w:tr>
      <w:tr w:rsidR="004A7CC3" w:rsidRPr="00F43D29" w14:paraId="2CC44666" w14:textId="77777777" w:rsidTr="00B53140">
        <w:tc>
          <w:tcPr>
            <w:tcW w:w="354" w:type="pct"/>
          </w:tcPr>
          <w:p w14:paraId="35E4EF91" w14:textId="77777777" w:rsidR="004A7CC3" w:rsidRPr="00F43D29" w:rsidRDefault="004A7CC3" w:rsidP="008C7E72">
            <w:pPr>
              <w:pStyle w:val="Loendilik"/>
              <w:numPr>
                <w:ilvl w:val="0"/>
                <w:numId w:val="21"/>
              </w:numPr>
              <w:jc w:val="both"/>
              <w:rPr>
                <w:rFonts w:ascii="Times New Roman" w:hAnsi="Times New Roman" w:cs="Times New Roman"/>
                <w:sz w:val="24"/>
                <w:szCs w:val="24"/>
              </w:rPr>
            </w:pPr>
          </w:p>
        </w:tc>
        <w:tc>
          <w:tcPr>
            <w:tcW w:w="2430" w:type="pct"/>
          </w:tcPr>
          <w:p w14:paraId="2AC75935" w14:textId="74A9CFAC" w:rsidR="004A7CC3" w:rsidRPr="00F43D29" w:rsidRDefault="004A7CC3" w:rsidP="00C270F3">
            <w:pPr>
              <w:jc w:val="both"/>
              <w:rPr>
                <w:rFonts w:ascii="Times New Roman" w:eastAsia="Times New Roman" w:hAnsi="Times New Roman" w:cs="Times New Roman"/>
                <w:b/>
                <w:sz w:val="24"/>
                <w:szCs w:val="24"/>
              </w:rPr>
            </w:pPr>
            <w:r w:rsidRPr="00F43D29">
              <w:rPr>
                <w:rFonts w:ascii="Times New Roman" w:eastAsia="Times New Roman" w:hAnsi="Times New Roman" w:cs="Times New Roman"/>
                <w:b/>
                <w:sz w:val="24"/>
                <w:szCs w:val="24"/>
              </w:rPr>
              <w:t xml:space="preserve">25. </w:t>
            </w:r>
            <w:r w:rsidRPr="00F43D29">
              <w:rPr>
                <w:rFonts w:ascii="Times New Roman" w:eastAsia="Times New Roman" w:hAnsi="Times New Roman" w:cs="Times New Roman"/>
                <w:sz w:val="24"/>
                <w:szCs w:val="24"/>
              </w:rPr>
              <w:t>Palume täiendavalt hinnata, kas eelnõu seletuskirjas koolitustele planeeritud summad on piisavad, samuti palume eelnõu seletuskirjas hinnata abipolitseinike ümberõppe</w:t>
            </w:r>
            <w:r w:rsidR="00CF6EF1" w:rsidRPr="00F43D29">
              <w:rPr>
                <w:rFonts w:ascii="Times New Roman" w:eastAsia="Times New Roman" w:hAnsi="Times New Roman" w:cs="Times New Roman"/>
                <w:sz w:val="24"/>
                <w:szCs w:val="24"/>
              </w:rPr>
              <w:t xml:space="preserve"> </w:t>
            </w:r>
            <w:r w:rsidRPr="00F43D29">
              <w:rPr>
                <w:rFonts w:ascii="Times New Roman" w:eastAsia="Times New Roman" w:hAnsi="Times New Roman" w:cs="Times New Roman"/>
                <w:sz w:val="24"/>
                <w:szCs w:val="24"/>
              </w:rPr>
              <w:t>kulusid.</w:t>
            </w:r>
          </w:p>
        </w:tc>
        <w:tc>
          <w:tcPr>
            <w:tcW w:w="2216" w:type="pct"/>
          </w:tcPr>
          <w:p w14:paraId="3CB5FD54" w14:textId="380D2804" w:rsidR="004A7CC3" w:rsidRPr="00F43D29" w:rsidRDefault="00C41BCC" w:rsidP="00C270F3">
            <w:pPr>
              <w:jc w:val="both"/>
              <w:rPr>
                <w:rFonts w:ascii="Times New Roman" w:hAnsi="Times New Roman" w:cs="Times New Roman"/>
                <w:sz w:val="24"/>
                <w:szCs w:val="24"/>
              </w:rPr>
            </w:pPr>
            <w:r w:rsidRPr="00F43D29">
              <w:rPr>
                <w:rFonts w:ascii="Times New Roman" w:hAnsi="Times New Roman" w:cs="Times New Roman"/>
                <w:sz w:val="24"/>
                <w:szCs w:val="24"/>
              </w:rPr>
              <w:t xml:space="preserve">Selgitame, et eelnõu seletuskirjas on koolitustele planeeritud summade piisavust hinnatud. Samuti oleme täiendavalt seletuskirjas hinnatud abipolitseinike ümberõppega kaasnevaid kulusid. </w:t>
            </w:r>
          </w:p>
        </w:tc>
      </w:tr>
    </w:tbl>
    <w:p w14:paraId="2F2FB3A8" w14:textId="77777777" w:rsidR="0094476D" w:rsidRPr="00F43D29" w:rsidRDefault="0094476D" w:rsidP="00C270F3">
      <w:pPr>
        <w:jc w:val="both"/>
        <w:rPr>
          <w:rFonts w:ascii="Times New Roman" w:hAnsi="Times New Roman" w:cs="Times New Roman"/>
          <w:sz w:val="24"/>
          <w:szCs w:val="24"/>
        </w:rPr>
      </w:pPr>
    </w:p>
    <w:sectPr w:rsidR="0094476D" w:rsidRPr="00F43D29" w:rsidSect="00FD0704">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76DA" w14:textId="77777777" w:rsidR="008D5ADD" w:rsidRDefault="008D5ADD" w:rsidP="00AA3CDA">
      <w:pPr>
        <w:spacing w:after="0" w:line="240" w:lineRule="auto"/>
      </w:pPr>
      <w:r>
        <w:separator/>
      </w:r>
    </w:p>
  </w:endnote>
  <w:endnote w:type="continuationSeparator" w:id="0">
    <w:p w14:paraId="11EC57DB" w14:textId="77777777" w:rsidR="008D5ADD" w:rsidRDefault="008D5ADD" w:rsidP="00AA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8283781"/>
      <w:docPartObj>
        <w:docPartGallery w:val="Page Numbers (Bottom of Page)"/>
        <w:docPartUnique/>
      </w:docPartObj>
    </w:sdtPr>
    <w:sdtEndPr/>
    <w:sdtContent>
      <w:p w14:paraId="68891E1E" w14:textId="57962BA6" w:rsidR="00AA3CDA" w:rsidRPr="00F43D29" w:rsidRDefault="00AA3CDA">
        <w:pPr>
          <w:pStyle w:val="Jalus"/>
          <w:jc w:val="center"/>
          <w:rPr>
            <w:rFonts w:ascii="Times New Roman" w:hAnsi="Times New Roman" w:cs="Times New Roman"/>
          </w:rPr>
        </w:pPr>
        <w:r w:rsidRPr="00F43D29">
          <w:rPr>
            <w:rFonts w:ascii="Times New Roman" w:hAnsi="Times New Roman" w:cs="Times New Roman"/>
            <w:sz w:val="24"/>
            <w:szCs w:val="24"/>
          </w:rPr>
          <w:fldChar w:fldCharType="begin"/>
        </w:r>
        <w:r w:rsidRPr="00F43D29">
          <w:rPr>
            <w:rFonts w:ascii="Times New Roman" w:hAnsi="Times New Roman" w:cs="Times New Roman"/>
            <w:sz w:val="24"/>
            <w:szCs w:val="24"/>
          </w:rPr>
          <w:instrText>PAGE   \* MERGEFORMAT</w:instrText>
        </w:r>
        <w:r w:rsidRPr="00F43D29">
          <w:rPr>
            <w:rFonts w:ascii="Times New Roman" w:hAnsi="Times New Roman" w:cs="Times New Roman"/>
            <w:sz w:val="24"/>
            <w:szCs w:val="24"/>
          </w:rPr>
          <w:fldChar w:fldCharType="separate"/>
        </w:r>
        <w:r w:rsidRPr="00F43D29">
          <w:rPr>
            <w:rFonts w:ascii="Times New Roman" w:hAnsi="Times New Roman" w:cs="Times New Roman"/>
            <w:sz w:val="24"/>
            <w:szCs w:val="24"/>
          </w:rPr>
          <w:t>2</w:t>
        </w:r>
        <w:r w:rsidRPr="00F43D29">
          <w:rPr>
            <w:rFonts w:ascii="Times New Roman" w:hAnsi="Times New Roman" w:cs="Times New Roman"/>
            <w:sz w:val="24"/>
            <w:szCs w:val="24"/>
          </w:rPr>
          <w:fldChar w:fldCharType="end"/>
        </w:r>
      </w:p>
    </w:sdtContent>
  </w:sdt>
  <w:p w14:paraId="033C2D16" w14:textId="77777777" w:rsidR="00AA3CDA" w:rsidRPr="00F43D29" w:rsidRDefault="00AA3CDA">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3AAC" w14:textId="77777777" w:rsidR="008D5ADD" w:rsidRDefault="008D5ADD" w:rsidP="00AA3CDA">
      <w:pPr>
        <w:spacing w:after="0" w:line="240" w:lineRule="auto"/>
      </w:pPr>
      <w:r>
        <w:separator/>
      </w:r>
    </w:p>
  </w:footnote>
  <w:footnote w:type="continuationSeparator" w:id="0">
    <w:p w14:paraId="40EFCFC7" w14:textId="77777777" w:rsidR="008D5ADD" w:rsidRDefault="008D5ADD" w:rsidP="00AA3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CB"/>
    <w:multiLevelType w:val="hybridMultilevel"/>
    <w:tmpl w:val="D1F09B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381F8E"/>
    <w:multiLevelType w:val="hybridMultilevel"/>
    <w:tmpl w:val="8B66517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2" w15:restartNumberingAfterBreak="0">
    <w:nsid w:val="0CE42EFF"/>
    <w:multiLevelType w:val="hybridMultilevel"/>
    <w:tmpl w:val="CE8EB5B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 w15:restartNumberingAfterBreak="0">
    <w:nsid w:val="151446CE"/>
    <w:multiLevelType w:val="hybridMultilevel"/>
    <w:tmpl w:val="38B629D4"/>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4" w15:restartNumberingAfterBreak="0">
    <w:nsid w:val="16E74AFB"/>
    <w:multiLevelType w:val="multilevel"/>
    <w:tmpl w:val="4E86F31C"/>
    <w:lvl w:ilvl="0">
      <w:start w:val="1"/>
      <w:numFmt w:val="decimal"/>
      <w:lvlText w:val="%1)"/>
      <w:lvlJc w:val="left"/>
      <w:pPr>
        <w:ind w:left="760" w:hanging="40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43419CE"/>
    <w:multiLevelType w:val="hybridMultilevel"/>
    <w:tmpl w:val="9E1C21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3F4295"/>
    <w:multiLevelType w:val="hybridMultilevel"/>
    <w:tmpl w:val="28DCEEE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F89574B"/>
    <w:multiLevelType w:val="multilevel"/>
    <w:tmpl w:val="1EF04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2C57124"/>
    <w:multiLevelType w:val="hybridMultilevel"/>
    <w:tmpl w:val="333E18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5652E4B"/>
    <w:multiLevelType w:val="hybridMultilevel"/>
    <w:tmpl w:val="408EFA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A910E12"/>
    <w:multiLevelType w:val="multilevel"/>
    <w:tmpl w:val="9244CC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AB3467"/>
    <w:multiLevelType w:val="hybridMultilevel"/>
    <w:tmpl w:val="0B1A68C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42B137AD"/>
    <w:multiLevelType w:val="hybridMultilevel"/>
    <w:tmpl w:val="CD6064C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3" w15:restartNumberingAfterBreak="0">
    <w:nsid w:val="52222F12"/>
    <w:multiLevelType w:val="hybridMultilevel"/>
    <w:tmpl w:val="EBACB14A"/>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67661314"/>
    <w:multiLevelType w:val="hybridMultilevel"/>
    <w:tmpl w:val="E2F0A8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8A97727"/>
    <w:multiLevelType w:val="hybridMultilevel"/>
    <w:tmpl w:val="405C76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CD57D30"/>
    <w:multiLevelType w:val="hybridMultilevel"/>
    <w:tmpl w:val="E37807F8"/>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17" w15:restartNumberingAfterBreak="0">
    <w:nsid w:val="6F3176D0"/>
    <w:multiLevelType w:val="hybridMultilevel"/>
    <w:tmpl w:val="F350FC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1841A95"/>
    <w:multiLevelType w:val="hybridMultilevel"/>
    <w:tmpl w:val="BDE46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C0B53"/>
    <w:multiLevelType w:val="hybridMultilevel"/>
    <w:tmpl w:val="95EE40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73A433A"/>
    <w:multiLevelType w:val="hybridMultilevel"/>
    <w:tmpl w:val="860ACD4E"/>
    <w:lvl w:ilvl="0" w:tplc="0425000F">
      <w:start w:val="1"/>
      <w:numFmt w:val="decimal"/>
      <w:lvlText w:val="%1."/>
      <w:lvlJc w:val="left"/>
      <w:pPr>
        <w:ind w:left="501"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C911E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6065680">
    <w:abstractNumId w:val="18"/>
  </w:num>
  <w:num w:numId="2" w16cid:durableId="1857041175">
    <w:abstractNumId w:val="10"/>
  </w:num>
  <w:num w:numId="3" w16cid:durableId="1671054379">
    <w:abstractNumId w:val="19"/>
  </w:num>
  <w:num w:numId="4" w16cid:durableId="1089815751">
    <w:abstractNumId w:val="5"/>
  </w:num>
  <w:num w:numId="5" w16cid:durableId="1205141738">
    <w:abstractNumId w:val="16"/>
  </w:num>
  <w:num w:numId="6" w16cid:durableId="1761439600">
    <w:abstractNumId w:val="9"/>
  </w:num>
  <w:num w:numId="7" w16cid:durableId="1437871478">
    <w:abstractNumId w:val="17"/>
  </w:num>
  <w:num w:numId="8" w16cid:durableId="1718891278">
    <w:abstractNumId w:val="15"/>
  </w:num>
  <w:num w:numId="9" w16cid:durableId="1273585922">
    <w:abstractNumId w:val="21"/>
  </w:num>
  <w:num w:numId="10" w16cid:durableId="1176381370">
    <w:abstractNumId w:val="4"/>
  </w:num>
  <w:num w:numId="11" w16cid:durableId="1048067616">
    <w:abstractNumId w:val="14"/>
  </w:num>
  <w:num w:numId="12" w16cid:durableId="772936543">
    <w:abstractNumId w:val="0"/>
  </w:num>
  <w:num w:numId="13" w16cid:durableId="613247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378098">
    <w:abstractNumId w:val="8"/>
  </w:num>
  <w:num w:numId="15" w16cid:durableId="1504468087">
    <w:abstractNumId w:val="11"/>
  </w:num>
  <w:num w:numId="16" w16cid:durableId="1298994973">
    <w:abstractNumId w:val="1"/>
  </w:num>
  <w:num w:numId="17" w16cid:durableId="95295335">
    <w:abstractNumId w:val="3"/>
  </w:num>
  <w:num w:numId="18" w16cid:durableId="1556040772">
    <w:abstractNumId w:val="2"/>
  </w:num>
  <w:num w:numId="19" w16cid:durableId="455372021">
    <w:abstractNumId w:val="12"/>
  </w:num>
  <w:num w:numId="20" w16cid:durableId="165635681">
    <w:abstractNumId w:val="13"/>
  </w:num>
  <w:num w:numId="21" w16cid:durableId="1457679920">
    <w:abstractNumId w:val="20"/>
  </w:num>
  <w:num w:numId="22" w16cid:durableId="1162425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F9"/>
    <w:rsid w:val="000033BD"/>
    <w:rsid w:val="00005084"/>
    <w:rsid w:val="00006859"/>
    <w:rsid w:val="000112D2"/>
    <w:rsid w:val="000139E9"/>
    <w:rsid w:val="0001400D"/>
    <w:rsid w:val="0001745A"/>
    <w:rsid w:val="00021BB9"/>
    <w:rsid w:val="00022FD0"/>
    <w:rsid w:val="00027CCB"/>
    <w:rsid w:val="0003048E"/>
    <w:rsid w:val="00032441"/>
    <w:rsid w:val="00035E18"/>
    <w:rsid w:val="00041CE1"/>
    <w:rsid w:val="00041FC0"/>
    <w:rsid w:val="0004271C"/>
    <w:rsid w:val="00042844"/>
    <w:rsid w:val="00042865"/>
    <w:rsid w:val="00051172"/>
    <w:rsid w:val="00051838"/>
    <w:rsid w:val="000522EA"/>
    <w:rsid w:val="0005395D"/>
    <w:rsid w:val="00057946"/>
    <w:rsid w:val="00061083"/>
    <w:rsid w:val="00070098"/>
    <w:rsid w:val="00073C9D"/>
    <w:rsid w:val="00074F85"/>
    <w:rsid w:val="000755FA"/>
    <w:rsid w:val="000858ED"/>
    <w:rsid w:val="00094317"/>
    <w:rsid w:val="000A1BC4"/>
    <w:rsid w:val="000A33BA"/>
    <w:rsid w:val="000A34E2"/>
    <w:rsid w:val="000A3F0F"/>
    <w:rsid w:val="000A7CD7"/>
    <w:rsid w:val="000B0E56"/>
    <w:rsid w:val="000B63BA"/>
    <w:rsid w:val="000C2FC5"/>
    <w:rsid w:val="000C354A"/>
    <w:rsid w:val="000C4CF8"/>
    <w:rsid w:val="000C5C1B"/>
    <w:rsid w:val="000D53C0"/>
    <w:rsid w:val="000D5B3E"/>
    <w:rsid w:val="000E5348"/>
    <w:rsid w:val="000E6CA4"/>
    <w:rsid w:val="000F4723"/>
    <w:rsid w:val="000F556D"/>
    <w:rsid w:val="000F7F54"/>
    <w:rsid w:val="0010041B"/>
    <w:rsid w:val="00100D49"/>
    <w:rsid w:val="00100E83"/>
    <w:rsid w:val="00101A54"/>
    <w:rsid w:val="001110C2"/>
    <w:rsid w:val="00112ADA"/>
    <w:rsid w:val="001137ED"/>
    <w:rsid w:val="00114A80"/>
    <w:rsid w:val="0012578F"/>
    <w:rsid w:val="00125FE3"/>
    <w:rsid w:val="001260B5"/>
    <w:rsid w:val="00130DC5"/>
    <w:rsid w:val="001323CB"/>
    <w:rsid w:val="00141BAB"/>
    <w:rsid w:val="00144907"/>
    <w:rsid w:val="00145F36"/>
    <w:rsid w:val="0014604B"/>
    <w:rsid w:val="0015070A"/>
    <w:rsid w:val="00154ACF"/>
    <w:rsid w:val="00162547"/>
    <w:rsid w:val="001668B8"/>
    <w:rsid w:val="00166A6B"/>
    <w:rsid w:val="0017294D"/>
    <w:rsid w:val="001754A9"/>
    <w:rsid w:val="00176858"/>
    <w:rsid w:val="00191C72"/>
    <w:rsid w:val="00192817"/>
    <w:rsid w:val="00195616"/>
    <w:rsid w:val="001A01F6"/>
    <w:rsid w:val="001A0441"/>
    <w:rsid w:val="001A19DC"/>
    <w:rsid w:val="001A6B41"/>
    <w:rsid w:val="001A7751"/>
    <w:rsid w:val="001B14B5"/>
    <w:rsid w:val="001B528B"/>
    <w:rsid w:val="001D094B"/>
    <w:rsid w:val="001D0F8C"/>
    <w:rsid w:val="001D30D4"/>
    <w:rsid w:val="001D6A6E"/>
    <w:rsid w:val="001E0A14"/>
    <w:rsid w:val="001E5A00"/>
    <w:rsid w:val="001F64FA"/>
    <w:rsid w:val="001F6A15"/>
    <w:rsid w:val="0020154A"/>
    <w:rsid w:val="002028D2"/>
    <w:rsid w:val="002045CD"/>
    <w:rsid w:val="002047E7"/>
    <w:rsid w:val="002156DE"/>
    <w:rsid w:val="00226422"/>
    <w:rsid w:val="0023272C"/>
    <w:rsid w:val="00233F01"/>
    <w:rsid w:val="00235114"/>
    <w:rsid w:val="00235EAB"/>
    <w:rsid w:val="002402EE"/>
    <w:rsid w:val="0024081A"/>
    <w:rsid w:val="00242723"/>
    <w:rsid w:val="002439B9"/>
    <w:rsid w:val="0025319A"/>
    <w:rsid w:val="0025337B"/>
    <w:rsid w:val="00253997"/>
    <w:rsid w:val="00257F9C"/>
    <w:rsid w:val="00260763"/>
    <w:rsid w:val="00261CF8"/>
    <w:rsid w:val="00265C95"/>
    <w:rsid w:val="00267141"/>
    <w:rsid w:val="00270063"/>
    <w:rsid w:val="00270AF9"/>
    <w:rsid w:val="00270C72"/>
    <w:rsid w:val="00272DE5"/>
    <w:rsid w:val="00275BE4"/>
    <w:rsid w:val="00275F8F"/>
    <w:rsid w:val="00281A7A"/>
    <w:rsid w:val="002827B7"/>
    <w:rsid w:val="0028613A"/>
    <w:rsid w:val="00287EA1"/>
    <w:rsid w:val="00293D54"/>
    <w:rsid w:val="00294B40"/>
    <w:rsid w:val="00295DB5"/>
    <w:rsid w:val="0029790D"/>
    <w:rsid w:val="002A18BB"/>
    <w:rsid w:val="002A638F"/>
    <w:rsid w:val="002A72C1"/>
    <w:rsid w:val="002B3858"/>
    <w:rsid w:val="002B7DF4"/>
    <w:rsid w:val="002C0E6C"/>
    <w:rsid w:val="002C232C"/>
    <w:rsid w:val="002C76F5"/>
    <w:rsid w:val="002D0DC8"/>
    <w:rsid w:val="002E037C"/>
    <w:rsid w:val="002E30FB"/>
    <w:rsid w:val="002E332B"/>
    <w:rsid w:val="002E7931"/>
    <w:rsid w:val="002E7C6A"/>
    <w:rsid w:val="002E7DE2"/>
    <w:rsid w:val="002F24C2"/>
    <w:rsid w:val="002F2B48"/>
    <w:rsid w:val="002F6847"/>
    <w:rsid w:val="002F6D3B"/>
    <w:rsid w:val="002F6EF9"/>
    <w:rsid w:val="002F7DAA"/>
    <w:rsid w:val="00300486"/>
    <w:rsid w:val="00300ACD"/>
    <w:rsid w:val="00306520"/>
    <w:rsid w:val="00314C61"/>
    <w:rsid w:val="00320C6D"/>
    <w:rsid w:val="0032529A"/>
    <w:rsid w:val="003266A1"/>
    <w:rsid w:val="003338FF"/>
    <w:rsid w:val="003352C3"/>
    <w:rsid w:val="00335DFB"/>
    <w:rsid w:val="00335EBB"/>
    <w:rsid w:val="0034272D"/>
    <w:rsid w:val="00343C47"/>
    <w:rsid w:val="003465F4"/>
    <w:rsid w:val="0034776E"/>
    <w:rsid w:val="00354450"/>
    <w:rsid w:val="003579A4"/>
    <w:rsid w:val="0036460B"/>
    <w:rsid w:val="00365D9F"/>
    <w:rsid w:val="00370F74"/>
    <w:rsid w:val="0037575F"/>
    <w:rsid w:val="003859E3"/>
    <w:rsid w:val="003958E0"/>
    <w:rsid w:val="0039590B"/>
    <w:rsid w:val="00397298"/>
    <w:rsid w:val="003972CB"/>
    <w:rsid w:val="003A21FA"/>
    <w:rsid w:val="003A4F64"/>
    <w:rsid w:val="003A7AEE"/>
    <w:rsid w:val="003B1C57"/>
    <w:rsid w:val="003B262A"/>
    <w:rsid w:val="003B3B75"/>
    <w:rsid w:val="003B3C9A"/>
    <w:rsid w:val="003B46D5"/>
    <w:rsid w:val="003D0272"/>
    <w:rsid w:val="003D4F75"/>
    <w:rsid w:val="003D6DB2"/>
    <w:rsid w:val="003D6DC8"/>
    <w:rsid w:val="003D7A38"/>
    <w:rsid w:val="003E1309"/>
    <w:rsid w:val="003E2D55"/>
    <w:rsid w:val="003E4080"/>
    <w:rsid w:val="003E41FA"/>
    <w:rsid w:val="003E4601"/>
    <w:rsid w:val="003E7058"/>
    <w:rsid w:val="003F399D"/>
    <w:rsid w:val="003F430E"/>
    <w:rsid w:val="003F48D2"/>
    <w:rsid w:val="00400E92"/>
    <w:rsid w:val="0040567B"/>
    <w:rsid w:val="00412264"/>
    <w:rsid w:val="004207A3"/>
    <w:rsid w:val="0042308D"/>
    <w:rsid w:val="004266F4"/>
    <w:rsid w:val="0043056A"/>
    <w:rsid w:val="00430BFC"/>
    <w:rsid w:val="00435280"/>
    <w:rsid w:val="00437769"/>
    <w:rsid w:val="0044487E"/>
    <w:rsid w:val="00445EAF"/>
    <w:rsid w:val="004463F0"/>
    <w:rsid w:val="00451F6B"/>
    <w:rsid w:val="0045517F"/>
    <w:rsid w:val="004551C6"/>
    <w:rsid w:val="004552E1"/>
    <w:rsid w:val="00457A33"/>
    <w:rsid w:val="00462220"/>
    <w:rsid w:val="00463CCB"/>
    <w:rsid w:val="00464A08"/>
    <w:rsid w:val="00467978"/>
    <w:rsid w:val="00467E4E"/>
    <w:rsid w:val="00471AA7"/>
    <w:rsid w:val="00476294"/>
    <w:rsid w:val="00480331"/>
    <w:rsid w:val="00480837"/>
    <w:rsid w:val="00482AF6"/>
    <w:rsid w:val="00484A79"/>
    <w:rsid w:val="00484BF6"/>
    <w:rsid w:val="00486DA3"/>
    <w:rsid w:val="00487B80"/>
    <w:rsid w:val="004905F5"/>
    <w:rsid w:val="00493376"/>
    <w:rsid w:val="004952BD"/>
    <w:rsid w:val="00495422"/>
    <w:rsid w:val="00496D6E"/>
    <w:rsid w:val="004A32A1"/>
    <w:rsid w:val="004A4F17"/>
    <w:rsid w:val="004A7CC3"/>
    <w:rsid w:val="004C1166"/>
    <w:rsid w:val="004C401B"/>
    <w:rsid w:val="004C645E"/>
    <w:rsid w:val="004C71B8"/>
    <w:rsid w:val="004D013C"/>
    <w:rsid w:val="004D568A"/>
    <w:rsid w:val="004E01C9"/>
    <w:rsid w:val="004E1E06"/>
    <w:rsid w:val="004E4122"/>
    <w:rsid w:val="004E4469"/>
    <w:rsid w:val="004F5944"/>
    <w:rsid w:val="0050183C"/>
    <w:rsid w:val="00501957"/>
    <w:rsid w:val="00501B27"/>
    <w:rsid w:val="005030BE"/>
    <w:rsid w:val="00503103"/>
    <w:rsid w:val="0050443E"/>
    <w:rsid w:val="0050704D"/>
    <w:rsid w:val="0050787D"/>
    <w:rsid w:val="00511BC9"/>
    <w:rsid w:val="005124F6"/>
    <w:rsid w:val="005147C9"/>
    <w:rsid w:val="005203D2"/>
    <w:rsid w:val="005212DB"/>
    <w:rsid w:val="0052790F"/>
    <w:rsid w:val="00532AD1"/>
    <w:rsid w:val="0053447A"/>
    <w:rsid w:val="005379D8"/>
    <w:rsid w:val="00537B61"/>
    <w:rsid w:val="005400A2"/>
    <w:rsid w:val="005411C2"/>
    <w:rsid w:val="00545725"/>
    <w:rsid w:val="00545830"/>
    <w:rsid w:val="0054621C"/>
    <w:rsid w:val="00546847"/>
    <w:rsid w:val="005521BD"/>
    <w:rsid w:val="00552B52"/>
    <w:rsid w:val="00554392"/>
    <w:rsid w:val="00555BCD"/>
    <w:rsid w:val="00557A58"/>
    <w:rsid w:val="00562B09"/>
    <w:rsid w:val="00566258"/>
    <w:rsid w:val="00566B5E"/>
    <w:rsid w:val="00567D94"/>
    <w:rsid w:val="00570393"/>
    <w:rsid w:val="00571B07"/>
    <w:rsid w:val="00575047"/>
    <w:rsid w:val="00576CA7"/>
    <w:rsid w:val="005772FF"/>
    <w:rsid w:val="00577D60"/>
    <w:rsid w:val="00581866"/>
    <w:rsid w:val="00586903"/>
    <w:rsid w:val="005904F9"/>
    <w:rsid w:val="005909DB"/>
    <w:rsid w:val="0059370D"/>
    <w:rsid w:val="0059527D"/>
    <w:rsid w:val="0059757B"/>
    <w:rsid w:val="005A0014"/>
    <w:rsid w:val="005A3136"/>
    <w:rsid w:val="005A3AEC"/>
    <w:rsid w:val="005B02AD"/>
    <w:rsid w:val="005B1941"/>
    <w:rsid w:val="005B3B9B"/>
    <w:rsid w:val="005B6A2A"/>
    <w:rsid w:val="005C12ED"/>
    <w:rsid w:val="005C2ACD"/>
    <w:rsid w:val="005C632C"/>
    <w:rsid w:val="005C7C93"/>
    <w:rsid w:val="005D1EED"/>
    <w:rsid w:val="005D537B"/>
    <w:rsid w:val="005D60CA"/>
    <w:rsid w:val="005D6B0C"/>
    <w:rsid w:val="005D7D08"/>
    <w:rsid w:val="005E0B1E"/>
    <w:rsid w:val="005E1495"/>
    <w:rsid w:val="005E32D7"/>
    <w:rsid w:val="005E7790"/>
    <w:rsid w:val="005F3D2D"/>
    <w:rsid w:val="00605374"/>
    <w:rsid w:val="00606687"/>
    <w:rsid w:val="006148CF"/>
    <w:rsid w:val="006209A4"/>
    <w:rsid w:val="0062163B"/>
    <w:rsid w:val="0062447D"/>
    <w:rsid w:val="00627380"/>
    <w:rsid w:val="00630663"/>
    <w:rsid w:val="00632532"/>
    <w:rsid w:val="006328A8"/>
    <w:rsid w:val="0063437F"/>
    <w:rsid w:val="00634388"/>
    <w:rsid w:val="006366B4"/>
    <w:rsid w:val="0063782A"/>
    <w:rsid w:val="00637C91"/>
    <w:rsid w:val="006436F9"/>
    <w:rsid w:val="006457A9"/>
    <w:rsid w:val="006459B6"/>
    <w:rsid w:val="00645AB5"/>
    <w:rsid w:val="00664163"/>
    <w:rsid w:val="006646AA"/>
    <w:rsid w:val="006714CB"/>
    <w:rsid w:val="00677A16"/>
    <w:rsid w:val="00680B86"/>
    <w:rsid w:val="0068220D"/>
    <w:rsid w:val="00682735"/>
    <w:rsid w:val="0068325A"/>
    <w:rsid w:val="00692EF1"/>
    <w:rsid w:val="00697029"/>
    <w:rsid w:val="0069757C"/>
    <w:rsid w:val="006A57EE"/>
    <w:rsid w:val="006A71C3"/>
    <w:rsid w:val="006D0B5D"/>
    <w:rsid w:val="006D1909"/>
    <w:rsid w:val="006E19A1"/>
    <w:rsid w:val="006E4A34"/>
    <w:rsid w:val="006E5C19"/>
    <w:rsid w:val="006F5600"/>
    <w:rsid w:val="00701B5E"/>
    <w:rsid w:val="0070220D"/>
    <w:rsid w:val="0071296F"/>
    <w:rsid w:val="0071440A"/>
    <w:rsid w:val="007165EF"/>
    <w:rsid w:val="00720543"/>
    <w:rsid w:val="007213D5"/>
    <w:rsid w:val="00733A51"/>
    <w:rsid w:val="007424FA"/>
    <w:rsid w:val="00743D35"/>
    <w:rsid w:val="007453EC"/>
    <w:rsid w:val="00746C79"/>
    <w:rsid w:val="00752C25"/>
    <w:rsid w:val="007621AB"/>
    <w:rsid w:val="007623EE"/>
    <w:rsid w:val="0076353B"/>
    <w:rsid w:val="00764A71"/>
    <w:rsid w:val="00766AD8"/>
    <w:rsid w:val="00767A8E"/>
    <w:rsid w:val="007706A1"/>
    <w:rsid w:val="00770B5E"/>
    <w:rsid w:val="00771233"/>
    <w:rsid w:val="00772C39"/>
    <w:rsid w:val="00772CA3"/>
    <w:rsid w:val="007741CD"/>
    <w:rsid w:val="0077672E"/>
    <w:rsid w:val="00780E10"/>
    <w:rsid w:val="0078653B"/>
    <w:rsid w:val="00786934"/>
    <w:rsid w:val="007902C1"/>
    <w:rsid w:val="00790E90"/>
    <w:rsid w:val="00791652"/>
    <w:rsid w:val="00792018"/>
    <w:rsid w:val="00792B6A"/>
    <w:rsid w:val="00792DC5"/>
    <w:rsid w:val="00792F71"/>
    <w:rsid w:val="007A19A2"/>
    <w:rsid w:val="007A3FE2"/>
    <w:rsid w:val="007A46DB"/>
    <w:rsid w:val="007B16B0"/>
    <w:rsid w:val="007C0ADA"/>
    <w:rsid w:val="007C7DA6"/>
    <w:rsid w:val="007D24E8"/>
    <w:rsid w:val="007D4C8C"/>
    <w:rsid w:val="007D62B5"/>
    <w:rsid w:val="007D78E5"/>
    <w:rsid w:val="007E0038"/>
    <w:rsid w:val="007E2531"/>
    <w:rsid w:val="007E48F4"/>
    <w:rsid w:val="007F06FA"/>
    <w:rsid w:val="007F2DB3"/>
    <w:rsid w:val="007F567C"/>
    <w:rsid w:val="007F56D0"/>
    <w:rsid w:val="007F71D7"/>
    <w:rsid w:val="0080144D"/>
    <w:rsid w:val="00801A0D"/>
    <w:rsid w:val="00802BD3"/>
    <w:rsid w:val="00804175"/>
    <w:rsid w:val="00812F43"/>
    <w:rsid w:val="00813869"/>
    <w:rsid w:val="00815272"/>
    <w:rsid w:val="00815FC5"/>
    <w:rsid w:val="00817834"/>
    <w:rsid w:val="0082120D"/>
    <w:rsid w:val="0082180B"/>
    <w:rsid w:val="008233EE"/>
    <w:rsid w:val="00823EEA"/>
    <w:rsid w:val="00830DA5"/>
    <w:rsid w:val="008310AA"/>
    <w:rsid w:val="008344A6"/>
    <w:rsid w:val="00836168"/>
    <w:rsid w:val="00837D9D"/>
    <w:rsid w:val="0084358C"/>
    <w:rsid w:val="008451F4"/>
    <w:rsid w:val="008464B7"/>
    <w:rsid w:val="0084778F"/>
    <w:rsid w:val="008502D8"/>
    <w:rsid w:val="00851353"/>
    <w:rsid w:val="00851D02"/>
    <w:rsid w:val="00862BA3"/>
    <w:rsid w:val="008662B6"/>
    <w:rsid w:val="0087070D"/>
    <w:rsid w:val="008711E3"/>
    <w:rsid w:val="0087129A"/>
    <w:rsid w:val="0087151D"/>
    <w:rsid w:val="00874457"/>
    <w:rsid w:val="0087483B"/>
    <w:rsid w:val="00887386"/>
    <w:rsid w:val="008911CC"/>
    <w:rsid w:val="00893D19"/>
    <w:rsid w:val="00895632"/>
    <w:rsid w:val="008A3448"/>
    <w:rsid w:val="008A358D"/>
    <w:rsid w:val="008A3B33"/>
    <w:rsid w:val="008A4229"/>
    <w:rsid w:val="008B049D"/>
    <w:rsid w:val="008B1950"/>
    <w:rsid w:val="008B2718"/>
    <w:rsid w:val="008C19A1"/>
    <w:rsid w:val="008C2DD6"/>
    <w:rsid w:val="008C4C6A"/>
    <w:rsid w:val="008C6D46"/>
    <w:rsid w:val="008C7E72"/>
    <w:rsid w:val="008D085E"/>
    <w:rsid w:val="008D50A2"/>
    <w:rsid w:val="008D5ADD"/>
    <w:rsid w:val="008E045A"/>
    <w:rsid w:val="008E076F"/>
    <w:rsid w:val="008E0C3D"/>
    <w:rsid w:val="008E37C9"/>
    <w:rsid w:val="008E6701"/>
    <w:rsid w:val="008F5149"/>
    <w:rsid w:val="008F7C5A"/>
    <w:rsid w:val="00900712"/>
    <w:rsid w:val="00900C98"/>
    <w:rsid w:val="009030AE"/>
    <w:rsid w:val="00922B2A"/>
    <w:rsid w:val="00923EA1"/>
    <w:rsid w:val="009304F1"/>
    <w:rsid w:val="00931F8F"/>
    <w:rsid w:val="00933454"/>
    <w:rsid w:val="00937E45"/>
    <w:rsid w:val="00941628"/>
    <w:rsid w:val="00944273"/>
    <w:rsid w:val="0094476D"/>
    <w:rsid w:val="00944CA9"/>
    <w:rsid w:val="009537F2"/>
    <w:rsid w:val="009600E7"/>
    <w:rsid w:val="00962312"/>
    <w:rsid w:val="009700BD"/>
    <w:rsid w:val="00971F61"/>
    <w:rsid w:val="009768E4"/>
    <w:rsid w:val="009779B0"/>
    <w:rsid w:val="00980568"/>
    <w:rsid w:val="00982BC8"/>
    <w:rsid w:val="009844AD"/>
    <w:rsid w:val="009911B1"/>
    <w:rsid w:val="00991220"/>
    <w:rsid w:val="00997426"/>
    <w:rsid w:val="009976FE"/>
    <w:rsid w:val="009A6E0E"/>
    <w:rsid w:val="009B304E"/>
    <w:rsid w:val="009B3B64"/>
    <w:rsid w:val="009B57BC"/>
    <w:rsid w:val="009B784F"/>
    <w:rsid w:val="009C5A37"/>
    <w:rsid w:val="009C7282"/>
    <w:rsid w:val="009C72B8"/>
    <w:rsid w:val="009E6923"/>
    <w:rsid w:val="009F1BE5"/>
    <w:rsid w:val="009F7009"/>
    <w:rsid w:val="00A00F80"/>
    <w:rsid w:val="00A028E5"/>
    <w:rsid w:val="00A035C4"/>
    <w:rsid w:val="00A04A1A"/>
    <w:rsid w:val="00A04F77"/>
    <w:rsid w:val="00A06A79"/>
    <w:rsid w:val="00A11253"/>
    <w:rsid w:val="00A11A14"/>
    <w:rsid w:val="00A14CA8"/>
    <w:rsid w:val="00A15FCB"/>
    <w:rsid w:val="00A23EFA"/>
    <w:rsid w:val="00A25067"/>
    <w:rsid w:val="00A262FF"/>
    <w:rsid w:val="00A3308A"/>
    <w:rsid w:val="00A37782"/>
    <w:rsid w:val="00A37859"/>
    <w:rsid w:val="00A378CD"/>
    <w:rsid w:val="00A41675"/>
    <w:rsid w:val="00A45DF0"/>
    <w:rsid w:val="00A51BBF"/>
    <w:rsid w:val="00A53AB1"/>
    <w:rsid w:val="00A5558B"/>
    <w:rsid w:val="00A64015"/>
    <w:rsid w:val="00A66E77"/>
    <w:rsid w:val="00A70766"/>
    <w:rsid w:val="00A70B26"/>
    <w:rsid w:val="00A73D90"/>
    <w:rsid w:val="00A766C9"/>
    <w:rsid w:val="00A77F7E"/>
    <w:rsid w:val="00A809C1"/>
    <w:rsid w:val="00A80A61"/>
    <w:rsid w:val="00A85E13"/>
    <w:rsid w:val="00A944D5"/>
    <w:rsid w:val="00A96A2E"/>
    <w:rsid w:val="00AA331D"/>
    <w:rsid w:val="00AA3CDA"/>
    <w:rsid w:val="00AA5059"/>
    <w:rsid w:val="00AA57A5"/>
    <w:rsid w:val="00AB14D3"/>
    <w:rsid w:val="00AC044C"/>
    <w:rsid w:val="00AD3725"/>
    <w:rsid w:val="00AD5299"/>
    <w:rsid w:val="00AE200A"/>
    <w:rsid w:val="00AE274D"/>
    <w:rsid w:val="00AE530A"/>
    <w:rsid w:val="00AE62ED"/>
    <w:rsid w:val="00AF100C"/>
    <w:rsid w:val="00AF32CB"/>
    <w:rsid w:val="00AF39DD"/>
    <w:rsid w:val="00B02520"/>
    <w:rsid w:val="00B07428"/>
    <w:rsid w:val="00B11EC5"/>
    <w:rsid w:val="00B17224"/>
    <w:rsid w:val="00B172E1"/>
    <w:rsid w:val="00B206F8"/>
    <w:rsid w:val="00B22C1C"/>
    <w:rsid w:val="00B2489A"/>
    <w:rsid w:val="00B30A46"/>
    <w:rsid w:val="00B30A7B"/>
    <w:rsid w:val="00B337AF"/>
    <w:rsid w:val="00B37EF8"/>
    <w:rsid w:val="00B40C8D"/>
    <w:rsid w:val="00B41C78"/>
    <w:rsid w:val="00B44117"/>
    <w:rsid w:val="00B4651C"/>
    <w:rsid w:val="00B47324"/>
    <w:rsid w:val="00B47CD7"/>
    <w:rsid w:val="00B50D38"/>
    <w:rsid w:val="00B51D3A"/>
    <w:rsid w:val="00B53140"/>
    <w:rsid w:val="00B54DA0"/>
    <w:rsid w:val="00B554A9"/>
    <w:rsid w:val="00B569F4"/>
    <w:rsid w:val="00B62F71"/>
    <w:rsid w:val="00B70187"/>
    <w:rsid w:val="00B77225"/>
    <w:rsid w:val="00B80D5F"/>
    <w:rsid w:val="00B8660D"/>
    <w:rsid w:val="00B92A11"/>
    <w:rsid w:val="00B97542"/>
    <w:rsid w:val="00BA3CF9"/>
    <w:rsid w:val="00BA6204"/>
    <w:rsid w:val="00BA671F"/>
    <w:rsid w:val="00BA7C78"/>
    <w:rsid w:val="00BB2B2C"/>
    <w:rsid w:val="00BB4DC0"/>
    <w:rsid w:val="00BC22DD"/>
    <w:rsid w:val="00BC63B8"/>
    <w:rsid w:val="00BD4017"/>
    <w:rsid w:val="00BD421E"/>
    <w:rsid w:val="00BD44D7"/>
    <w:rsid w:val="00BE2494"/>
    <w:rsid w:val="00BE42EB"/>
    <w:rsid w:val="00BE5D48"/>
    <w:rsid w:val="00BF1104"/>
    <w:rsid w:val="00C01153"/>
    <w:rsid w:val="00C02001"/>
    <w:rsid w:val="00C03290"/>
    <w:rsid w:val="00C0435E"/>
    <w:rsid w:val="00C06432"/>
    <w:rsid w:val="00C11914"/>
    <w:rsid w:val="00C1308D"/>
    <w:rsid w:val="00C174F9"/>
    <w:rsid w:val="00C248A9"/>
    <w:rsid w:val="00C270F3"/>
    <w:rsid w:val="00C3082F"/>
    <w:rsid w:val="00C37B2F"/>
    <w:rsid w:val="00C40673"/>
    <w:rsid w:val="00C410AE"/>
    <w:rsid w:val="00C41BCC"/>
    <w:rsid w:val="00C466B2"/>
    <w:rsid w:val="00C47142"/>
    <w:rsid w:val="00C472DC"/>
    <w:rsid w:val="00C53C60"/>
    <w:rsid w:val="00C57F47"/>
    <w:rsid w:val="00C6110D"/>
    <w:rsid w:val="00C670C2"/>
    <w:rsid w:val="00C7158E"/>
    <w:rsid w:val="00C7585F"/>
    <w:rsid w:val="00C85B3E"/>
    <w:rsid w:val="00C9207C"/>
    <w:rsid w:val="00C979E5"/>
    <w:rsid w:val="00CA13E2"/>
    <w:rsid w:val="00CA1F8F"/>
    <w:rsid w:val="00CA5E3B"/>
    <w:rsid w:val="00CB1B21"/>
    <w:rsid w:val="00CB21A2"/>
    <w:rsid w:val="00CB39A0"/>
    <w:rsid w:val="00CB6BE3"/>
    <w:rsid w:val="00CC0777"/>
    <w:rsid w:val="00CC0A4D"/>
    <w:rsid w:val="00CC4F6B"/>
    <w:rsid w:val="00CC5A77"/>
    <w:rsid w:val="00CD1EE6"/>
    <w:rsid w:val="00CD23AB"/>
    <w:rsid w:val="00CD3521"/>
    <w:rsid w:val="00CD4730"/>
    <w:rsid w:val="00CD52A2"/>
    <w:rsid w:val="00CD7565"/>
    <w:rsid w:val="00CE4B93"/>
    <w:rsid w:val="00CE609B"/>
    <w:rsid w:val="00CF3940"/>
    <w:rsid w:val="00CF59AB"/>
    <w:rsid w:val="00CF6EF1"/>
    <w:rsid w:val="00D04A12"/>
    <w:rsid w:val="00D11CF8"/>
    <w:rsid w:val="00D14727"/>
    <w:rsid w:val="00D14E64"/>
    <w:rsid w:val="00D1612F"/>
    <w:rsid w:val="00D163C9"/>
    <w:rsid w:val="00D20C08"/>
    <w:rsid w:val="00D20C91"/>
    <w:rsid w:val="00D21598"/>
    <w:rsid w:val="00D276E1"/>
    <w:rsid w:val="00D27AAF"/>
    <w:rsid w:val="00D33EF1"/>
    <w:rsid w:val="00D3789C"/>
    <w:rsid w:val="00D40286"/>
    <w:rsid w:val="00D40DF5"/>
    <w:rsid w:val="00D412CF"/>
    <w:rsid w:val="00D462BE"/>
    <w:rsid w:val="00D50074"/>
    <w:rsid w:val="00D553D9"/>
    <w:rsid w:val="00D61C9C"/>
    <w:rsid w:val="00D62A29"/>
    <w:rsid w:val="00D7397E"/>
    <w:rsid w:val="00D7555F"/>
    <w:rsid w:val="00D7750D"/>
    <w:rsid w:val="00D90863"/>
    <w:rsid w:val="00D92929"/>
    <w:rsid w:val="00D93FA0"/>
    <w:rsid w:val="00D94B92"/>
    <w:rsid w:val="00DB1379"/>
    <w:rsid w:val="00DB78C1"/>
    <w:rsid w:val="00DB791A"/>
    <w:rsid w:val="00DC381A"/>
    <w:rsid w:val="00DC52EA"/>
    <w:rsid w:val="00DC7C6D"/>
    <w:rsid w:val="00DE47A8"/>
    <w:rsid w:val="00DE57C8"/>
    <w:rsid w:val="00DE5F38"/>
    <w:rsid w:val="00DE79A5"/>
    <w:rsid w:val="00DF1201"/>
    <w:rsid w:val="00DF14D8"/>
    <w:rsid w:val="00DF29DD"/>
    <w:rsid w:val="00DF49CF"/>
    <w:rsid w:val="00E00F0C"/>
    <w:rsid w:val="00E028D8"/>
    <w:rsid w:val="00E035A6"/>
    <w:rsid w:val="00E03B08"/>
    <w:rsid w:val="00E05C49"/>
    <w:rsid w:val="00E06B06"/>
    <w:rsid w:val="00E06BCD"/>
    <w:rsid w:val="00E124A7"/>
    <w:rsid w:val="00E14299"/>
    <w:rsid w:val="00E16127"/>
    <w:rsid w:val="00E200CA"/>
    <w:rsid w:val="00E21129"/>
    <w:rsid w:val="00E23DD3"/>
    <w:rsid w:val="00E25537"/>
    <w:rsid w:val="00E276F0"/>
    <w:rsid w:val="00E30DB2"/>
    <w:rsid w:val="00E30FE8"/>
    <w:rsid w:val="00E34ECC"/>
    <w:rsid w:val="00E3670A"/>
    <w:rsid w:val="00E37AA5"/>
    <w:rsid w:val="00E45A32"/>
    <w:rsid w:val="00E5214F"/>
    <w:rsid w:val="00E52B46"/>
    <w:rsid w:val="00E55B0E"/>
    <w:rsid w:val="00E62EC5"/>
    <w:rsid w:val="00E6632A"/>
    <w:rsid w:val="00E7074D"/>
    <w:rsid w:val="00E82105"/>
    <w:rsid w:val="00E823BE"/>
    <w:rsid w:val="00E85699"/>
    <w:rsid w:val="00E85A86"/>
    <w:rsid w:val="00E91E02"/>
    <w:rsid w:val="00E93578"/>
    <w:rsid w:val="00E96748"/>
    <w:rsid w:val="00E976AC"/>
    <w:rsid w:val="00EA3E00"/>
    <w:rsid w:val="00EB0026"/>
    <w:rsid w:val="00EB21CE"/>
    <w:rsid w:val="00EB2C49"/>
    <w:rsid w:val="00EB304E"/>
    <w:rsid w:val="00EB3A47"/>
    <w:rsid w:val="00EB46D6"/>
    <w:rsid w:val="00EB51FF"/>
    <w:rsid w:val="00EB659E"/>
    <w:rsid w:val="00EB7CDF"/>
    <w:rsid w:val="00EC3140"/>
    <w:rsid w:val="00EC5E4C"/>
    <w:rsid w:val="00EC6483"/>
    <w:rsid w:val="00EC7A70"/>
    <w:rsid w:val="00EC7F4D"/>
    <w:rsid w:val="00ED1AD4"/>
    <w:rsid w:val="00ED1C53"/>
    <w:rsid w:val="00ED2BC2"/>
    <w:rsid w:val="00ED6114"/>
    <w:rsid w:val="00EE5AD6"/>
    <w:rsid w:val="00EF0EDB"/>
    <w:rsid w:val="00EF331C"/>
    <w:rsid w:val="00EF401C"/>
    <w:rsid w:val="00EF4F81"/>
    <w:rsid w:val="00EF60F7"/>
    <w:rsid w:val="00EF7B6D"/>
    <w:rsid w:val="00F01C58"/>
    <w:rsid w:val="00F07AD7"/>
    <w:rsid w:val="00F10865"/>
    <w:rsid w:val="00F135DD"/>
    <w:rsid w:val="00F13FA8"/>
    <w:rsid w:val="00F23CE9"/>
    <w:rsid w:val="00F3473A"/>
    <w:rsid w:val="00F352D1"/>
    <w:rsid w:val="00F36496"/>
    <w:rsid w:val="00F37B9E"/>
    <w:rsid w:val="00F43609"/>
    <w:rsid w:val="00F43D29"/>
    <w:rsid w:val="00F443A5"/>
    <w:rsid w:val="00F449F9"/>
    <w:rsid w:val="00F47495"/>
    <w:rsid w:val="00F47FAF"/>
    <w:rsid w:val="00F52D81"/>
    <w:rsid w:val="00F56A4E"/>
    <w:rsid w:val="00F56AE2"/>
    <w:rsid w:val="00F63A3F"/>
    <w:rsid w:val="00F6735E"/>
    <w:rsid w:val="00F67752"/>
    <w:rsid w:val="00F70DAF"/>
    <w:rsid w:val="00F73D21"/>
    <w:rsid w:val="00F75E95"/>
    <w:rsid w:val="00F76E0B"/>
    <w:rsid w:val="00F80321"/>
    <w:rsid w:val="00F83487"/>
    <w:rsid w:val="00F862D7"/>
    <w:rsid w:val="00F91351"/>
    <w:rsid w:val="00F93AF2"/>
    <w:rsid w:val="00FA0855"/>
    <w:rsid w:val="00FA1A4E"/>
    <w:rsid w:val="00FA52BC"/>
    <w:rsid w:val="00FA7246"/>
    <w:rsid w:val="00FB14BB"/>
    <w:rsid w:val="00FB17EE"/>
    <w:rsid w:val="00FB234D"/>
    <w:rsid w:val="00FB3BD8"/>
    <w:rsid w:val="00FC1F9E"/>
    <w:rsid w:val="00FC3E1F"/>
    <w:rsid w:val="00FC578C"/>
    <w:rsid w:val="00FC6E30"/>
    <w:rsid w:val="00FC7C60"/>
    <w:rsid w:val="00FD0040"/>
    <w:rsid w:val="00FD0704"/>
    <w:rsid w:val="00FD0AAF"/>
    <w:rsid w:val="00FD0BD8"/>
    <w:rsid w:val="00FD2918"/>
    <w:rsid w:val="00FD2B31"/>
    <w:rsid w:val="00FD3B2C"/>
    <w:rsid w:val="00FD6B74"/>
    <w:rsid w:val="00FE01FB"/>
    <w:rsid w:val="00FE3112"/>
    <w:rsid w:val="00FF0EE6"/>
    <w:rsid w:val="00FF3150"/>
    <w:rsid w:val="00FF3EDE"/>
    <w:rsid w:val="6219E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2AB2"/>
  <w15:docId w15:val="{68168BC4-BA24-4E22-9FE2-7C3F6E5E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A19A2"/>
  </w:style>
  <w:style w:type="paragraph" w:styleId="Pealkiri2">
    <w:name w:val="heading 2"/>
    <w:basedOn w:val="Normaallaad"/>
    <w:next w:val="Normaallaad"/>
    <w:link w:val="Pealkiri2Mrk"/>
    <w:uiPriority w:val="9"/>
    <w:unhideWhenUsed/>
    <w:qFormat/>
    <w:rsid w:val="003F43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F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EF9"/>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34"/>
    <w:qFormat/>
    <w:rsid w:val="00EB304E"/>
    <w:pPr>
      <w:ind w:left="720"/>
      <w:contextualSpacing/>
    </w:pPr>
  </w:style>
  <w:style w:type="character" w:styleId="Kommentaariviide">
    <w:name w:val="annotation reference"/>
    <w:basedOn w:val="Liguvaikefont"/>
    <w:uiPriority w:val="99"/>
    <w:semiHidden/>
    <w:unhideWhenUsed/>
    <w:rsid w:val="00306520"/>
    <w:rPr>
      <w:sz w:val="16"/>
      <w:szCs w:val="16"/>
    </w:rPr>
  </w:style>
  <w:style w:type="paragraph" w:styleId="Kommentaaritekst">
    <w:name w:val="annotation text"/>
    <w:basedOn w:val="Normaallaad"/>
    <w:link w:val="KommentaaritekstMrk"/>
    <w:uiPriority w:val="99"/>
    <w:unhideWhenUsed/>
    <w:rsid w:val="00306520"/>
    <w:pPr>
      <w:spacing w:line="240" w:lineRule="auto"/>
    </w:pPr>
    <w:rPr>
      <w:sz w:val="20"/>
      <w:szCs w:val="20"/>
    </w:rPr>
  </w:style>
  <w:style w:type="character" w:customStyle="1" w:styleId="KommentaaritekstMrk">
    <w:name w:val="Kommentaari tekst Märk"/>
    <w:basedOn w:val="Liguvaikefont"/>
    <w:link w:val="Kommentaaritekst"/>
    <w:uiPriority w:val="99"/>
    <w:rsid w:val="00306520"/>
    <w:rPr>
      <w:sz w:val="20"/>
      <w:szCs w:val="20"/>
    </w:rPr>
  </w:style>
  <w:style w:type="paragraph" w:styleId="Kommentaariteema">
    <w:name w:val="annotation subject"/>
    <w:basedOn w:val="Kommentaaritekst"/>
    <w:next w:val="Kommentaaritekst"/>
    <w:link w:val="KommentaariteemaMrk"/>
    <w:uiPriority w:val="99"/>
    <w:semiHidden/>
    <w:unhideWhenUsed/>
    <w:rsid w:val="00306520"/>
    <w:rPr>
      <w:b/>
      <w:bCs/>
    </w:rPr>
  </w:style>
  <w:style w:type="character" w:customStyle="1" w:styleId="KommentaariteemaMrk">
    <w:name w:val="Kommentaari teema Märk"/>
    <w:basedOn w:val="KommentaaritekstMrk"/>
    <w:link w:val="Kommentaariteema"/>
    <w:uiPriority w:val="99"/>
    <w:semiHidden/>
    <w:rsid w:val="00306520"/>
    <w:rPr>
      <w:b/>
      <w:bCs/>
      <w:sz w:val="20"/>
      <w:szCs w:val="20"/>
    </w:rPr>
  </w:style>
  <w:style w:type="paragraph" w:styleId="Jutumullitekst">
    <w:name w:val="Balloon Text"/>
    <w:basedOn w:val="Normaallaad"/>
    <w:link w:val="JutumullitekstMrk"/>
    <w:uiPriority w:val="99"/>
    <w:semiHidden/>
    <w:unhideWhenUsed/>
    <w:rsid w:val="0030652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06520"/>
    <w:rPr>
      <w:rFonts w:ascii="Segoe UI" w:hAnsi="Segoe UI" w:cs="Segoe UI"/>
      <w:sz w:val="18"/>
      <w:szCs w:val="18"/>
    </w:rPr>
  </w:style>
  <w:style w:type="character" w:styleId="Hperlink">
    <w:name w:val="Hyperlink"/>
    <w:basedOn w:val="Liguvaikefont"/>
    <w:uiPriority w:val="99"/>
    <w:unhideWhenUsed/>
    <w:rsid w:val="005909DB"/>
    <w:rPr>
      <w:color w:val="0563C1" w:themeColor="hyperlink"/>
      <w:u w:val="single"/>
    </w:rPr>
  </w:style>
  <w:style w:type="character" w:styleId="Reanumber">
    <w:name w:val="line number"/>
    <w:basedOn w:val="Liguvaikefont"/>
    <w:uiPriority w:val="99"/>
    <w:semiHidden/>
    <w:unhideWhenUsed/>
    <w:rsid w:val="005909DB"/>
  </w:style>
  <w:style w:type="paragraph" w:styleId="Vahedeta">
    <w:name w:val="No Spacing"/>
    <w:uiPriority w:val="1"/>
    <w:qFormat/>
    <w:rsid w:val="00A41675"/>
    <w:pPr>
      <w:spacing w:after="0" w:line="240" w:lineRule="auto"/>
    </w:pPr>
  </w:style>
  <w:style w:type="paragraph" w:styleId="Lihttekst">
    <w:name w:val="Plain Text"/>
    <w:basedOn w:val="Normaallaad"/>
    <w:link w:val="LihttekstMrk"/>
    <w:uiPriority w:val="99"/>
    <w:unhideWhenUsed/>
    <w:rsid w:val="00A00F80"/>
    <w:pPr>
      <w:spacing w:after="0" w:line="240" w:lineRule="auto"/>
    </w:pPr>
    <w:rPr>
      <w:rFonts w:ascii="Calibri" w:hAnsi="Calibri"/>
      <w:szCs w:val="21"/>
    </w:rPr>
  </w:style>
  <w:style w:type="character" w:customStyle="1" w:styleId="LihttekstMrk">
    <w:name w:val="Lihttekst Märk"/>
    <w:basedOn w:val="Liguvaikefont"/>
    <w:link w:val="Lihttekst"/>
    <w:uiPriority w:val="99"/>
    <w:rsid w:val="00A00F80"/>
    <w:rPr>
      <w:rFonts w:ascii="Calibri" w:hAnsi="Calibri"/>
      <w:szCs w:val="21"/>
    </w:rPr>
  </w:style>
  <w:style w:type="character" w:styleId="Lahendamatamainimine">
    <w:name w:val="Unresolved Mention"/>
    <w:basedOn w:val="Liguvaikefont"/>
    <w:uiPriority w:val="99"/>
    <w:semiHidden/>
    <w:unhideWhenUsed/>
    <w:rsid w:val="00F36496"/>
    <w:rPr>
      <w:color w:val="605E5C"/>
      <w:shd w:val="clear" w:color="auto" w:fill="E1DFDD"/>
    </w:rPr>
  </w:style>
  <w:style w:type="character" w:styleId="Klastatudhperlink">
    <w:name w:val="FollowedHyperlink"/>
    <w:basedOn w:val="Liguvaikefont"/>
    <w:uiPriority w:val="99"/>
    <w:semiHidden/>
    <w:unhideWhenUsed/>
    <w:rsid w:val="00FA0855"/>
    <w:rPr>
      <w:color w:val="954F72" w:themeColor="followedHyperlink"/>
      <w:u w:val="single"/>
    </w:rPr>
  </w:style>
  <w:style w:type="paragraph" w:styleId="Pis">
    <w:name w:val="header"/>
    <w:basedOn w:val="Normaallaad"/>
    <w:link w:val="PisMrk"/>
    <w:uiPriority w:val="99"/>
    <w:unhideWhenUsed/>
    <w:rsid w:val="00AA3CDA"/>
    <w:pPr>
      <w:tabs>
        <w:tab w:val="center" w:pos="4536"/>
        <w:tab w:val="right" w:pos="9072"/>
      </w:tabs>
      <w:spacing w:after="0" w:line="240" w:lineRule="auto"/>
    </w:pPr>
  </w:style>
  <w:style w:type="character" w:customStyle="1" w:styleId="PisMrk">
    <w:name w:val="Päis Märk"/>
    <w:basedOn w:val="Liguvaikefont"/>
    <w:link w:val="Pis"/>
    <w:uiPriority w:val="99"/>
    <w:rsid w:val="00AA3CDA"/>
  </w:style>
  <w:style w:type="paragraph" w:styleId="Jalus">
    <w:name w:val="footer"/>
    <w:basedOn w:val="Normaallaad"/>
    <w:link w:val="JalusMrk"/>
    <w:uiPriority w:val="99"/>
    <w:unhideWhenUsed/>
    <w:rsid w:val="00AA3CDA"/>
    <w:pPr>
      <w:tabs>
        <w:tab w:val="center" w:pos="4536"/>
        <w:tab w:val="right" w:pos="9072"/>
      </w:tabs>
      <w:spacing w:after="0" w:line="240" w:lineRule="auto"/>
    </w:pPr>
  </w:style>
  <w:style w:type="character" w:customStyle="1" w:styleId="JalusMrk">
    <w:name w:val="Jalus Märk"/>
    <w:basedOn w:val="Liguvaikefont"/>
    <w:link w:val="Jalus"/>
    <w:uiPriority w:val="99"/>
    <w:rsid w:val="00AA3CDA"/>
  </w:style>
  <w:style w:type="paragraph" w:styleId="Normaallaadveeb">
    <w:name w:val="Normal (Web)"/>
    <w:basedOn w:val="Normaallaad"/>
    <w:uiPriority w:val="99"/>
    <w:semiHidden/>
    <w:unhideWhenUsed/>
    <w:rsid w:val="00EF4F81"/>
    <w:rPr>
      <w:rFonts w:ascii="Times New Roman" w:hAnsi="Times New Roman" w:cs="Times New Roman"/>
      <w:sz w:val="24"/>
      <w:szCs w:val="24"/>
    </w:rPr>
  </w:style>
  <w:style w:type="paragraph" w:styleId="Allmrkusetekst">
    <w:name w:val="footnote text"/>
    <w:basedOn w:val="Normaallaad"/>
    <w:link w:val="AllmrkusetekstMrk"/>
    <w:uiPriority w:val="99"/>
    <w:semiHidden/>
    <w:unhideWhenUsed/>
    <w:rsid w:val="00EF4F8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F4F81"/>
    <w:rPr>
      <w:sz w:val="20"/>
      <w:szCs w:val="20"/>
    </w:rPr>
  </w:style>
  <w:style w:type="character" w:styleId="Allmrkuseviide">
    <w:name w:val="footnote reference"/>
    <w:basedOn w:val="Liguvaikefont"/>
    <w:uiPriority w:val="99"/>
    <w:semiHidden/>
    <w:unhideWhenUsed/>
    <w:rsid w:val="00EF4F81"/>
    <w:rPr>
      <w:vertAlign w:val="superscript"/>
    </w:rPr>
  </w:style>
  <w:style w:type="paragraph" w:styleId="Redaktsioon">
    <w:name w:val="Revision"/>
    <w:hidden/>
    <w:uiPriority w:val="99"/>
    <w:semiHidden/>
    <w:rsid w:val="0004271C"/>
    <w:pPr>
      <w:spacing w:after="0" w:line="240" w:lineRule="auto"/>
    </w:pPr>
  </w:style>
  <w:style w:type="character" w:customStyle="1" w:styleId="Pealkiri2Mrk">
    <w:name w:val="Pealkiri 2 Märk"/>
    <w:basedOn w:val="Liguvaikefont"/>
    <w:link w:val="Pealkiri2"/>
    <w:uiPriority w:val="9"/>
    <w:rsid w:val="003F430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344">
      <w:bodyDiv w:val="1"/>
      <w:marLeft w:val="0"/>
      <w:marRight w:val="0"/>
      <w:marTop w:val="0"/>
      <w:marBottom w:val="0"/>
      <w:divBdr>
        <w:top w:val="none" w:sz="0" w:space="0" w:color="auto"/>
        <w:left w:val="none" w:sz="0" w:space="0" w:color="auto"/>
        <w:bottom w:val="none" w:sz="0" w:space="0" w:color="auto"/>
        <w:right w:val="none" w:sz="0" w:space="0" w:color="auto"/>
      </w:divBdr>
    </w:div>
    <w:div w:id="11878048">
      <w:bodyDiv w:val="1"/>
      <w:marLeft w:val="0"/>
      <w:marRight w:val="0"/>
      <w:marTop w:val="0"/>
      <w:marBottom w:val="0"/>
      <w:divBdr>
        <w:top w:val="none" w:sz="0" w:space="0" w:color="auto"/>
        <w:left w:val="none" w:sz="0" w:space="0" w:color="auto"/>
        <w:bottom w:val="none" w:sz="0" w:space="0" w:color="auto"/>
        <w:right w:val="none" w:sz="0" w:space="0" w:color="auto"/>
      </w:divBdr>
    </w:div>
    <w:div w:id="18359169">
      <w:bodyDiv w:val="1"/>
      <w:marLeft w:val="0"/>
      <w:marRight w:val="0"/>
      <w:marTop w:val="0"/>
      <w:marBottom w:val="0"/>
      <w:divBdr>
        <w:top w:val="none" w:sz="0" w:space="0" w:color="auto"/>
        <w:left w:val="none" w:sz="0" w:space="0" w:color="auto"/>
        <w:bottom w:val="none" w:sz="0" w:space="0" w:color="auto"/>
        <w:right w:val="none" w:sz="0" w:space="0" w:color="auto"/>
      </w:divBdr>
    </w:div>
    <w:div w:id="51543233">
      <w:bodyDiv w:val="1"/>
      <w:marLeft w:val="0"/>
      <w:marRight w:val="0"/>
      <w:marTop w:val="0"/>
      <w:marBottom w:val="0"/>
      <w:divBdr>
        <w:top w:val="none" w:sz="0" w:space="0" w:color="auto"/>
        <w:left w:val="none" w:sz="0" w:space="0" w:color="auto"/>
        <w:bottom w:val="none" w:sz="0" w:space="0" w:color="auto"/>
        <w:right w:val="none" w:sz="0" w:space="0" w:color="auto"/>
      </w:divBdr>
    </w:div>
    <w:div w:id="96798727">
      <w:bodyDiv w:val="1"/>
      <w:marLeft w:val="0"/>
      <w:marRight w:val="0"/>
      <w:marTop w:val="0"/>
      <w:marBottom w:val="0"/>
      <w:divBdr>
        <w:top w:val="none" w:sz="0" w:space="0" w:color="auto"/>
        <w:left w:val="none" w:sz="0" w:space="0" w:color="auto"/>
        <w:bottom w:val="none" w:sz="0" w:space="0" w:color="auto"/>
        <w:right w:val="none" w:sz="0" w:space="0" w:color="auto"/>
      </w:divBdr>
    </w:div>
    <w:div w:id="107898265">
      <w:bodyDiv w:val="1"/>
      <w:marLeft w:val="0"/>
      <w:marRight w:val="0"/>
      <w:marTop w:val="0"/>
      <w:marBottom w:val="0"/>
      <w:divBdr>
        <w:top w:val="none" w:sz="0" w:space="0" w:color="auto"/>
        <w:left w:val="none" w:sz="0" w:space="0" w:color="auto"/>
        <w:bottom w:val="none" w:sz="0" w:space="0" w:color="auto"/>
        <w:right w:val="none" w:sz="0" w:space="0" w:color="auto"/>
      </w:divBdr>
    </w:div>
    <w:div w:id="297491023">
      <w:bodyDiv w:val="1"/>
      <w:marLeft w:val="0"/>
      <w:marRight w:val="0"/>
      <w:marTop w:val="0"/>
      <w:marBottom w:val="0"/>
      <w:divBdr>
        <w:top w:val="none" w:sz="0" w:space="0" w:color="auto"/>
        <w:left w:val="none" w:sz="0" w:space="0" w:color="auto"/>
        <w:bottom w:val="none" w:sz="0" w:space="0" w:color="auto"/>
        <w:right w:val="none" w:sz="0" w:space="0" w:color="auto"/>
      </w:divBdr>
    </w:div>
    <w:div w:id="329871638">
      <w:bodyDiv w:val="1"/>
      <w:marLeft w:val="0"/>
      <w:marRight w:val="0"/>
      <w:marTop w:val="0"/>
      <w:marBottom w:val="0"/>
      <w:divBdr>
        <w:top w:val="none" w:sz="0" w:space="0" w:color="auto"/>
        <w:left w:val="none" w:sz="0" w:space="0" w:color="auto"/>
        <w:bottom w:val="none" w:sz="0" w:space="0" w:color="auto"/>
        <w:right w:val="none" w:sz="0" w:space="0" w:color="auto"/>
      </w:divBdr>
    </w:div>
    <w:div w:id="343942791">
      <w:bodyDiv w:val="1"/>
      <w:marLeft w:val="0"/>
      <w:marRight w:val="0"/>
      <w:marTop w:val="0"/>
      <w:marBottom w:val="0"/>
      <w:divBdr>
        <w:top w:val="none" w:sz="0" w:space="0" w:color="auto"/>
        <w:left w:val="none" w:sz="0" w:space="0" w:color="auto"/>
        <w:bottom w:val="none" w:sz="0" w:space="0" w:color="auto"/>
        <w:right w:val="none" w:sz="0" w:space="0" w:color="auto"/>
      </w:divBdr>
    </w:div>
    <w:div w:id="352153809">
      <w:bodyDiv w:val="1"/>
      <w:marLeft w:val="0"/>
      <w:marRight w:val="0"/>
      <w:marTop w:val="0"/>
      <w:marBottom w:val="0"/>
      <w:divBdr>
        <w:top w:val="none" w:sz="0" w:space="0" w:color="auto"/>
        <w:left w:val="none" w:sz="0" w:space="0" w:color="auto"/>
        <w:bottom w:val="none" w:sz="0" w:space="0" w:color="auto"/>
        <w:right w:val="none" w:sz="0" w:space="0" w:color="auto"/>
      </w:divBdr>
    </w:div>
    <w:div w:id="364058935">
      <w:bodyDiv w:val="1"/>
      <w:marLeft w:val="0"/>
      <w:marRight w:val="0"/>
      <w:marTop w:val="0"/>
      <w:marBottom w:val="0"/>
      <w:divBdr>
        <w:top w:val="none" w:sz="0" w:space="0" w:color="auto"/>
        <w:left w:val="none" w:sz="0" w:space="0" w:color="auto"/>
        <w:bottom w:val="none" w:sz="0" w:space="0" w:color="auto"/>
        <w:right w:val="none" w:sz="0" w:space="0" w:color="auto"/>
      </w:divBdr>
    </w:div>
    <w:div w:id="384453094">
      <w:bodyDiv w:val="1"/>
      <w:marLeft w:val="0"/>
      <w:marRight w:val="0"/>
      <w:marTop w:val="0"/>
      <w:marBottom w:val="0"/>
      <w:divBdr>
        <w:top w:val="none" w:sz="0" w:space="0" w:color="auto"/>
        <w:left w:val="none" w:sz="0" w:space="0" w:color="auto"/>
        <w:bottom w:val="none" w:sz="0" w:space="0" w:color="auto"/>
        <w:right w:val="none" w:sz="0" w:space="0" w:color="auto"/>
      </w:divBdr>
    </w:div>
    <w:div w:id="408621208">
      <w:bodyDiv w:val="1"/>
      <w:marLeft w:val="0"/>
      <w:marRight w:val="0"/>
      <w:marTop w:val="0"/>
      <w:marBottom w:val="0"/>
      <w:divBdr>
        <w:top w:val="none" w:sz="0" w:space="0" w:color="auto"/>
        <w:left w:val="none" w:sz="0" w:space="0" w:color="auto"/>
        <w:bottom w:val="none" w:sz="0" w:space="0" w:color="auto"/>
        <w:right w:val="none" w:sz="0" w:space="0" w:color="auto"/>
      </w:divBdr>
    </w:div>
    <w:div w:id="429276405">
      <w:bodyDiv w:val="1"/>
      <w:marLeft w:val="0"/>
      <w:marRight w:val="0"/>
      <w:marTop w:val="0"/>
      <w:marBottom w:val="0"/>
      <w:divBdr>
        <w:top w:val="none" w:sz="0" w:space="0" w:color="auto"/>
        <w:left w:val="none" w:sz="0" w:space="0" w:color="auto"/>
        <w:bottom w:val="none" w:sz="0" w:space="0" w:color="auto"/>
        <w:right w:val="none" w:sz="0" w:space="0" w:color="auto"/>
      </w:divBdr>
    </w:div>
    <w:div w:id="459810032">
      <w:bodyDiv w:val="1"/>
      <w:marLeft w:val="0"/>
      <w:marRight w:val="0"/>
      <w:marTop w:val="0"/>
      <w:marBottom w:val="0"/>
      <w:divBdr>
        <w:top w:val="none" w:sz="0" w:space="0" w:color="auto"/>
        <w:left w:val="none" w:sz="0" w:space="0" w:color="auto"/>
        <w:bottom w:val="none" w:sz="0" w:space="0" w:color="auto"/>
        <w:right w:val="none" w:sz="0" w:space="0" w:color="auto"/>
      </w:divBdr>
    </w:div>
    <w:div w:id="508636729">
      <w:bodyDiv w:val="1"/>
      <w:marLeft w:val="0"/>
      <w:marRight w:val="0"/>
      <w:marTop w:val="0"/>
      <w:marBottom w:val="0"/>
      <w:divBdr>
        <w:top w:val="none" w:sz="0" w:space="0" w:color="auto"/>
        <w:left w:val="none" w:sz="0" w:space="0" w:color="auto"/>
        <w:bottom w:val="none" w:sz="0" w:space="0" w:color="auto"/>
        <w:right w:val="none" w:sz="0" w:space="0" w:color="auto"/>
      </w:divBdr>
    </w:div>
    <w:div w:id="563570991">
      <w:bodyDiv w:val="1"/>
      <w:marLeft w:val="0"/>
      <w:marRight w:val="0"/>
      <w:marTop w:val="0"/>
      <w:marBottom w:val="0"/>
      <w:divBdr>
        <w:top w:val="none" w:sz="0" w:space="0" w:color="auto"/>
        <w:left w:val="none" w:sz="0" w:space="0" w:color="auto"/>
        <w:bottom w:val="none" w:sz="0" w:space="0" w:color="auto"/>
        <w:right w:val="none" w:sz="0" w:space="0" w:color="auto"/>
      </w:divBdr>
    </w:div>
    <w:div w:id="618950807">
      <w:bodyDiv w:val="1"/>
      <w:marLeft w:val="0"/>
      <w:marRight w:val="0"/>
      <w:marTop w:val="0"/>
      <w:marBottom w:val="0"/>
      <w:divBdr>
        <w:top w:val="none" w:sz="0" w:space="0" w:color="auto"/>
        <w:left w:val="none" w:sz="0" w:space="0" w:color="auto"/>
        <w:bottom w:val="none" w:sz="0" w:space="0" w:color="auto"/>
        <w:right w:val="none" w:sz="0" w:space="0" w:color="auto"/>
      </w:divBdr>
    </w:div>
    <w:div w:id="643395238">
      <w:bodyDiv w:val="1"/>
      <w:marLeft w:val="0"/>
      <w:marRight w:val="0"/>
      <w:marTop w:val="0"/>
      <w:marBottom w:val="0"/>
      <w:divBdr>
        <w:top w:val="none" w:sz="0" w:space="0" w:color="auto"/>
        <w:left w:val="none" w:sz="0" w:space="0" w:color="auto"/>
        <w:bottom w:val="none" w:sz="0" w:space="0" w:color="auto"/>
        <w:right w:val="none" w:sz="0" w:space="0" w:color="auto"/>
      </w:divBdr>
    </w:div>
    <w:div w:id="793135918">
      <w:bodyDiv w:val="1"/>
      <w:marLeft w:val="0"/>
      <w:marRight w:val="0"/>
      <w:marTop w:val="0"/>
      <w:marBottom w:val="0"/>
      <w:divBdr>
        <w:top w:val="none" w:sz="0" w:space="0" w:color="auto"/>
        <w:left w:val="none" w:sz="0" w:space="0" w:color="auto"/>
        <w:bottom w:val="none" w:sz="0" w:space="0" w:color="auto"/>
        <w:right w:val="none" w:sz="0" w:space="0" w:color="auto"/>
      </w:divBdr>
    </w:div>
    <w:div w:id="848443664">
      <w:bodyDiv w:val="1"/>
      <w:marLeft w:val="0"/>
      <w:marRight w:val="0"/>
      <w:marTop w:val="0"/>
      <w:marBottom w:val="0"/>
      <w:divBdr>
        <w:top w:val="none" w:sz="0" w:space="0" w:color="auto"/>
        <w:left w:val="none" w:sz="0" w:space="0" w:color="auto"/>
        <w:bottom w:val="none" w:sz="0" w:space="0" w:color="auto"/>
        <w:right w:val="none" w:sz="0" w:space="0" w:color="auto"/>
      </w:divBdr>
    </w:div>
    <w:div w:id="862984267">
      <w:bodyDiv w:val="1"/>
      <w:marLeft w:val="0"/>
      <w:marRight w:val="0"/>
      <w:marTop w:val="0"/>
      <w:marBottom w:val="0"/>
      <w:divBdr>
        <w:top w:val="none" w:sz="0" w:space="0" w:color="auto"/>
        <w:left w:val="none" w:sz="0" w:space="0" w:color="auto"/>
        <w:bottom w:val="none" w:sz="0" w:space="0" w:color="auto"/>
        <w:right w:val="none" w:sz="0" w:space="0" w:color="auto"/>
      </w:divBdr>
    </w:div>
    <w:div w:id="871184452">
      <w:bodyDiv w:val="1"/>
      <w:marLeft w:val="0"/>
      <w:marRight w:val="0"/>
      <w:marTop w:val="0"/>
      <w:marBottom w:val="0"/>
      <w:divBdr>
        <w:top w:val="none" w:sz="0" w:space="0" w:color="auto"/>
        <w:left w:val="none" w:sz="0" w:space="0" w:color="auto"/>
        <w:bottom w:val="none" w:sz="0" w:space="0" w:color="auto"/>
        <w:right w:val="none" w:sz="0" w:space="0" w:color="auto"/>
      </w:divBdr>
    </w:div>
    <w:div w:id="919020062">
      <w:bodyDiv w:val="1"/>
      <w:marLeft w:val="0"/>
      <w:marRight w:val="0"/>
      <w:marTop w:val="0"/>
      <w:marBottom w:val="0"/>
      <w:divBdr>
        <w:top w:val="none" w:sz="0" w:space="0" w:color="auto"/>
        <w:left w:val="none" w:sz="0" w:space="0" w:color="auto"/>
        <w:bottom w:val="none" w:sz="0" w:space="0" w:color="auto"/>
        <w:right w:val="none" w:sz="0" w:space="0" w:color="auto"/>
      </w:divBdr>
    </w:div>
    <w:div w:id="939796499">
      <w:bodyDiv w:val="1"/>
      <w:marLeft w:val="0"/>
      <w:marRight w:val="0"/>
      <w:marTop w:val="0"/>
      <w:marBottom w:val="0"/>
      <w:divBdr>
        <w:top w:val="none" w:sz="0" w:space="0" w:color="auto"/>
        <w:left w:val="none" w:sz="0" w:space="0" w:color="auto"/>
        <w:bottom w:val="none" w:sz="0" w:space="0" w:color="auto"/>
        <w:right w:val="none" w:sz="0" w:space="0" w:color="auto"/>
      </w:divBdr>
    </w:div>
    <w:div w:id="995914123">
      <w:bodyDiv w:val="1"/>
      <w:marLeft w:val="0"/>
      <w:marRight w:val="0"/>
      <w:marTop w:val="0"/>
      <w:marBottom w:val="0"/>
      <w:divBdr>
        <w:top w:val="none" w:sz="0" w:space="0" w:color="auto"/>
        <w:left w:val="none" w:sz="0" w:space="0" w:color="auto"/>
        <w:bottom w:val="none" w:sz="0" w:space="0" w:color="auto"/>
        <w:right w:val="none" w:sz="0" w:space="0" w:color="auto"/>
      </w:divBdr>
    </w:div>
    <w:div w:id="1010329366">
      <w:bodyDiv w:val="1"/>
      <w:marLeft w:val="0"/>
      <w:marRight w:val="0"/>
      <w:marTop w:val="0"/>
      <w:marBottom w:val="0"/>
      <w:divBdr>
        <w:top w:val="none" w:sz="0" w:space="0" w:color="auto"/>
        <w:left w:val="none" w:sz="0" w:space="0" w:color="auto"/>
        <w:bottom w:val="none" w:sz="0" w:space="0" w:color="auto"/>
        <w:right w:val="none" w:sz="0" w:space="0" w:color="auto"/>
      </w:divBdr>
    </w:div>
    <w:div w:id="1037200591">
      <w:bodyDiv w:val="1"/>
      <w:marLeft w:val="0"/>
      <w:marRight w:val="0"/>
      <w:marTop w:val="0"/>
      <w:marBottom w:val="0"/>
      <w:divBdr>
        <w:top w:val="none" w:sz="0" w:space="0" w:color="auto"/>
        <w:left w:val="none" w:sz="0" w:space="0" w:color="auto"/>
        <w:bottom w:val="none" w:sz="0" w:space="0" w:color="auto"/>
        <w:right w:val="none" w:sz="0" w:space="0" w:color="auto"/>
      </w:divBdr>
    </w:div>
    <w:div w:id="1085154923">
      <w:bodyDiv w:val="1"/>
      <w:marLeft w:val="0"/>
      <w:marRight w:val="0"/>
      <w:marTop w:val="0"/>
      <w:marBottom w:val="0"/>
      <w:divBdr>
        <w:top w:val="none" w:sz="0" w:space="0" w:color="auto"/>
        <w:left w:val="none" w:sz="0" w:space="0" w:color="auto"/>
        <w:bottom w:val="none" w:sz="0" w:space="0" w:color="auto"/>
        <w:right w:val="none" w:sz="0" w:space="0" w:color="auto"/>
      </w:divBdr>
    </w:div>
    <w:div w:id="1091271900">
      <w:bodyDiv w:val="1"/>
      <w:marLeft w:val="0"/>
      <w:marRight w:val="0"/>
      <w:marTop w:val="0"/>
      <w:marBottom w:val="0"/>
      <w:divBdr>
        <w:top w:val="none" w:sz="0" w:space="0" w:color="auto"/>
        <w:left w:val="none" w:sz="0" w:space="0" w:color="auto"/>
        <w:bottom w:val="none" w:sz="0" w:space="0" w:color="auto"/>
        <w:right w:val="none" w:sz="0" w:space="0" w:color="auto"/>
      </w:divBdr>
    </w:div>
    <w:div w:id="1100758414">
      <w:bodyDiv w:val="1"/>
      <w:marLeft w:val="0"/>
      <w:marRight w:val="0"/>
      <w:marTop w:val="0"/>
      <w:marBottom w:val="0"/>
      <w:divBdr>
        <w:top w:val="none" w:sz="0" w:space="0" w:color="auto"/>
        <w:left w:val="none" w:sz="0" w:space="0" w:color="auto"/>
        <w:bottom w:val="none" w:sz="0" w:space="0" w:color="auto"/>
        <w:right w:val="none" w:sz="0" w:space="0" w:color="auto"/>
      </w:divBdr>
    </w:div>
    <w:div w:id="1111822400">
      <w:bodyDiv w:val="1"/>
      <w:marLeft w:val="0"/>
      <w:marRight w:val="0"/>
      <w:marTop w:val="0"/>
      <w:marBottom w:val="0"/>
      <w:divBdr>
        <w:top w:val="none" w:sz="0" w:space="0" w:color="auto"/>
        <w:left w:val="none" w:sz="0" w:space="0" w:color="auto"/>
        <w:bottom w:val="none" w:sz="0" w:space="0" w:color="auto"/>
        <w:right w:val="none" w:sz="0" w:space="0" w:color="auto"/>
      </w:divBdr>
    </w:div>
    <w:div w:id="1117260829">
      <w:bodyDiv w:val="1"/>
      <w:marLeft w:val="0"/>
      <w:marRight w:val="0"/>
      <w:marTop w:val="0"/>
      <w:marBottom w:val="0"/>
      <w:divBdr>
        <w:top w:val="none" w:sz="0" w:space="0" w:color="auto"/>
        <w:left w:val="none" w:sz="0" w:space="0" w:color="auto"/>
        <w:bottom w:val="none" w:sz="0" w:space="0" w:color="auto"/>
        <w:right w:val="none" w:sz="0" w:space="0" w:color="auto"/>
      </w:divBdr>
    </w:div>
    <w:div w:id="1130708416">
      <w:bodyDiv w:val="1"/>
      <w:marLeft w:val="0"/>
      <w:marRight w:val="0"/>
      <w:marTop w:val="0"/>
      <w:marBottom w:val="0"/>
      <w:divBdr>
        <w:top w:val="none" w:sz="0" w:space="0" w:color="auto"/>
        <w:left w:val="none" w:sz="0" w:space="0" w:color="auto"/>
        <w:bottom w:val="none" w:sz="0" w:space="0" w:color="auto"/>
        <w:right w:val="none" w:sz="0" w:space="0" w:color="auto"/>
      </w:divBdr>
    </w:div>
    <w:div w:id="1170291599">
      <w:bodyDiv w:val="1"/>
      <w:marLeft w:val="0"/>
      <w:marRight w:val="0"/>
      <w:marTop w:val="0"/>
      <w:marBottom w:val="0"/>
      <w:divBdr>
        <w:top w:val="none" w:sz="0" w:space="0" w:color="auto"/>
        <w:left w:val="none" w:sz="0" w:space="0" w:color="auto"/>
        <w:bottom w:val="none" w:sz="0" w:space="0" w:color="auto"/>
        <w:right w:val="none" w:sz="0" w:space="0" w:color="auto"/>
      </w:divBdr>
    </w:div>
    <w:div w:id="1248264938">
      <w:bodyDiv w:val="1"/>
      <w:marLeft w:val="0"/>
      <w:marRight w:val="0"/>
      <w:marTop w:val="0"/>
      <w:marBottom w:val="0"/>
      <w:divBdr>
        <w:top w:val="none" w:sz="0" w:space="0" w:color="auto"/>
        <w:left w:val="none" w:sz="0" w:space="0" w:color="auto"/>
        <w:bottom w:val="none" w:sz="0" w:space="0" w:color="auto"/>
        <w:right w:val="none" w:sz="0" w:space="0" w:color="auto"/>
      </w:divBdr>
    </w:div>
    <w:div w:id="1265452897">
      <w:bodyDiv w:val="1"/>
      <w:marLeft w:val="0"/>
      <w:marRight w:val="0"/>
      <w:marTop w:val="0"/>
      <w:marBottom w:val="0"/>
      <w:divBdr>
        <w:top w:val="none" w:sz="0" w:space="0" w:color="auto"/>
        <w:left w:val="none" w:sz="0" w:space="0" w:color="auto"/>
        <w:bottom w:val="none" w:sz="0" w:space="0" w:color="auto"/>
        <w:right w:val="none" w:sz="0" w:space="0" w:color="auto"/>
      </w:divBdr>
    </w:div>
    <w:div w:id="1268080976">
      <w:bodyDiv w:val="1"/>
      <w:marLeft w:val="0"/>
      <w:marRight w:val="0"/>
      <w:marTop w:val="0"/>
      <w:marBottom w:val="0"/>
      <w:divBdr>
        <w:top w:val="none" w:sz="0" w:space="0" w:color="auto"/>
        <w:left w:val="none" w:sz="0" w:space="0" w:color="auto"/>
        <w:bottom w:val="none" w:sz="0" w:space="0" w:color="auto"/>
        <w:right w:val="none" w:sz="0" w:space="0" w:color="auto"/>
      </w:divBdr>
    </w:div>
    <w:div w:id="1274552079">
      <w:bodyDiv w:val="1"/>
      <w:marLeft w:val="0"/>
      <w:marRight w:val="0"/>
      <w:marTop w:val="0"/>
      <w:marBottom w:val="0"/>
      <w:divBdr>
        <w:top w:val="none" w:sz="0" w:space="0" w:color="auto"/>
        <w:left w:val="none" w:sz="0" w:space="0" w:color="auto"/>
        <w:bottom w:val="none" w:sz="0" w:space="0" w:color="auto"/>
        <w:right w:val="none" w:sz="0" w:space="0" w:color="auto"/>
      </w:divBdr>
    </w:div>
    <w:div w:id="1298417186">
      <w:bodyDiv w:val="1"/>
      <w:marLeft w:val="0"/>
      <w:marRight w:val="0"/>
      <w:marTop w:val="0"/>
      <w:marBottom w:val="0"/>
      <w:divBdr>
        <w:top w:val="none" w:sz="0" w:space="0" w:color="auto"/>
        <w:left w:val="none" w:sz="0" w:space="0" w:color="auto"/>
        <w:bottom w:val="none" w:sz="0" w:space="0" w:color="auto"/>
        <w:right w:val="none" w:sz="0" w:space="0" w:color="auto"/>
      </w:divBdr>
    </w:div>
    <w:div w:id="1307081373">
      <w:bodyDiv w:val="1"/>
      <w:marLeft w:val="0"/>
      <w:marRight w:val="0"/>
      <w:marTop w:val="0"/>
      <w:marBottom w:val="0"/>
      <w:divBdr>
        <w:top w:val="none" w:sz="0" w:space="0" w:color="auto"/>
        <w:left w:val="none" w:sz="0" w:space="0" w:color="auto"/>
        <w:bottom w:val="none" w:sz="0" w:space="0" w:color="auto"/>
        <w:right w:val="none" w:sz="0" w:space="0" w:color="auto"/>
      </w:divBdr>
    </w:div>
    <w:div w:id="1363899300">
      <w:bodyDiv w:val="1"/>
      <w:marLeft w:val="0"/>
      <w:marRight w:val="0"/>
      <w:marTop w:val="0"/>
      <w:marBottom w:val="0"/>
      <w:divBdr>
        <w:top w:val="none" w:sz="0" w:space="0" w:color="auto"/>
        <w:left w:val="none" w:sz="0" w:space="0" w:color="auto"/>
        <w:bottom w:val="none" w:sz="0" w:space="0" w:color="auto"/>
        <w:right w:val="none" w:sz="0" w:space="0" w:color="auto"/>
      </w:divBdr>
    </w:div>
    <w:div w:id="1389301891">
      <w:bodyDiv w:val="1"/>
      <w:marLeft w:val="0"/>
      <w:marRight w:val="0"/>
      <w:marTop w:val="0"/>
      <w:marBottom w:val="0"/>
      <w:divBdr>
        <w:top w:val="none" w:sz="0" w:space="0" w:color="auto"/>
        <w:left w:val="none" w:sz="0" w:space="0" w:color="auto"/>
        <w:bottom w:val="none" w:sz="0" w:space="0" w:color="auto"/>
        <w:right w:val="none" w:sz="0" w:space="0" w:color="auto"/>
      </w:divBdr>
    </w:div>
    <w:div w:id="1437288019">
      <w:bodyDiv w:val="1"/>
      <w:marLeft w:val="0"/>
      <w:marRight w:val="0"/>
      <w:marTop w:val="0"/>
      <w:marBottom w:val="0"/>
      <w:divBdr>
        <w:top w:val="none" w:sz="0" w:space="0" w:color="auto"/>
        <w:left w:val="none" w:sz="0" w:space="0" w:color="auto"/>
        <w:bottom w:val="none" w:sz="0" w:space="0" w:color="auto"/>
        <w:right w:val="none" w:sz="0" w:space="0" w:color="auto"/>
      </w:divBdr>
    </w:div>
    <w:div w:id="1479297397">
      <w:bodyDiv w:val="1"/>
      <w:marLeft w:val="0"/>
      <w:marRight w:val="0"/>
      <w:marTop w:val="0"/>
      <w:marBottom w:val="0"/>
      <w:divBdr>
        <w:top w:val="none" w:sz="0" w:space="0" w:color="auto"/>
        <w:left w:val="none" w:sz="0" w:space="0" w:color="auto"/>
        <w:bottom w:val="none" w:sz="0" w:space="0" w:color="auto"/>
        <w:right w:val="none" w:sz="0" w:space="0" w:color="auto"/>
      </w:divBdr>
    </w:div>
    <w:div w:id="1531800393">
      <w:bodyDiv w:val="1"/>
      <w:marLeft w:val="0"/>
      <w:marRight w:val="0"/>
      <w:marTop w:val="0"/>
      <w:marBottom w:val="0"/>
      <w:divBdr>
        <w:top w:val="none" w:sz="0" w:space="0" w:color="auto"/>
        <w:left w:val="none" w:sz="0" w:space="0" w:color="auto"/>
        <w:bottom w:val="none" w:sz="0" w:space="0" w:color="auto"/>
        <w:right w:val="none" w:sz="0" w:space="0" w:color="auto"/>
      </w:divBdr>
    </w:div>
    <w:div w:id="1608466023">
      <w:bodyDiv w:val="1"/>
      <w:marLeft w:val="0"/>
      <w:marRight w:val="0"/>
      <w:marTop w:val="0"/>
      <w:marBottom w:val="0"/>
      <w:divBdr>
        <w:top w:val="none" w:sz="0" w:space="0" w:color="auto"/>
        <w:left w:val="none" w:sz="0" w:space="0" w:color="auto"/>
        <w:bottom w:val="none" w:sz="0" w:space="0" w:color="auto"/>
        <w:right w:val="none" w:sz="0" w:space="0" w:color="auto"/>
      </w:divBdr>
    </w:div>
    <w:div w:id="1612735628">
      <w:bodyDiv w:val="1"/>
      <w:marLeft w:val="0"/>
      <w:marRight w:val="0"/>
      <w:marTop w:val="0"/>
      <w:marBottom w:val="0"/>
      <w:divBdr>
        <w:top w:val="none" w:sz="0" w:space="0" w:color="auto"/>
        <w:left w:val="none" w:sz="0" w:space="0" w:color="auto"/>
        <w:bottom w:val="none" w:sz="0" w:space="0" w:color="auto"/>
        <w:right w:val="none" w:sz="0" w:space="0" w:color="auto"/>
      </w:divBdr>
    </w:div>
    <w:div w:id="1657303270">
      <w:bodyDiv w:val="1"/>
      <w:marLeft w:val="0"/>
      <w:marRight w:val="0"/>
      <w:marTop w:val="0"/>
      <w:marBottom w:val="0"/>
      <w:divBdr>
        <w:top w:val="none" w:sz="0" w:space="0" w:color="auto"/>
        <w:left w:val="none" w:sz="0" w:space="0" w:color="auto"/>
        <w:bottom w:val="none" w:sz="0" w:space="0" w:color="auto"/>
        <w:right w:val="none" w:sz="0" w:space="0" w:color="auto"/>
      </w:divBdr>
    </w:div>
    <w:div w:id="1664777349">
      <w:bodyDiv w:val="1"/>
      <w:marLeft w:val="0"/>
      <w:marRight w:val="0"/>
      <w:marTop w:val="0"/>
      <w:marBottom w:val="0"/>
      <w:divBdr>
        <w:top w:val="none" w:sz="0" w:space="0" w:color="auto"/>
        <w:left w:val="none" w:sz="0" w:space="0" w:color="auto"/>
        <w:bottom w:val="none" w:sz="0" w:space="0" w:color="auto"/>
        <w:right w:val="none" w:sz="0" w:space="0" w:color="auto"/>
      </w:divBdr>
    </w:div>
    <w:div w:id="1691029428">
      <w:bodyDiv w:val="1"/>
      <w:marLeft w:val="0"/>
      <w:marRight w:val="0"/>
      <w:marTop w:val="0"/>
      <w:marBottom w:val="0"/>
      <w:divBdr>
        <w:top w:val="none" w:sz="0" w:space="0" w:color="auto"/>
        <w:left w:val="none" w:sz="0" w:space="0" w:color="auto"/>
        <w:bottom w:val="none" w:sz="0" w:space="0" w:color="auto"/>
        <w:right w:val="none" w:sz="0" w:space="0" w:color="auto"/>
      </w:divBdr>
    </w:div>
    <w:div w:id="1867407940">
      <w:bodyDiv w:val="1"/>
      <w:marLeft w:val="0"/>
      <w:marRight w:val="0"/>
      <w:marTop w:val="0"/>
      <w:marBottom w:val="0"/>
      <w:divBdr>
        <w:top w:val="none" w:sz="0" w:space="0" w:color="auto"/>
        <w:left w:val="none" w:sz="0" w:space="0" w:color="auto"/>
        <w:bottom w:val="none" w:sz="0" w:space="0" w:color="auto"/>
        <w:right w:val="none" w:sz="0" w:space="0" w:color="auto"/>
      </w:divBdr>
    </w:div>
    <w:div w:id="1907375996">
      <w:bodyDiv w:val="1"/>
      <w:marLeft w:val="0"/>
      <w:marRight w:val="0"/>
      <w:marTop w:val="0"/>
      <w:marBottom w:val="0"/>
      <w:divBdr>
        <w:top w:val="none" w:sz="0" w:space="0" w:color="auto"/>
        <w:left w:val="none" w:sz="0" w:space="0" w:color="auto"/>
        <w:bottom w:val="none" w:sz="0" w:space="0" w:color="auto"/>
        <w:right w:val="none" w:sz="0" w:space="0" w:color="auto"/>
      </w:divBdr>
    </w:div>
    <w:div w:id="1921285984">
      <w:bodyDiv w:val="1"/>
      <w:marLeft w:val="0"/>
      <w:marRight w:val="0"/>
      <w:marTop w:val="0"/>
      <w:marBottom w:val="0"/>
      <w:divBdr>
        <w:top w:val="none" w:sz="0" w:space="0" w:color="auto"/>
        <w:left w:val="none" w:sz="0" w:space="0" w:color="auto"/>
        <w:bottom w:val="none" w:sz="0" w:space="0" w:color="auto"/>
        <w:right w:val="none" w:sz="0" w:space="0" w:color="auto"/>
      </w:divBdr>
    </w:div>
    <w:div w:id="1951432120">
      <w:bodyDiv w:val="1"/>
      <w:marLeft w:val="0"/>
      <w:marRight w:val="0"/>
      <w:marTop w:val="0"/>
      <w:marBottom w:val="0"/>
      <w:divBdr>
        <w:top w:val="none" w:sz="0" w:space="0" w:color="auto"/>
        <w:left w:val="none" w:sz="0" w:space="0" w:color="auto"/>
        <w:bottom w:val="none" w:sz="0" w:space="0" w:color="auto"/>
        <w:right w:val="none" w:sz="0" w:space="0" w:color="auto"/>
      </w:divBdr>
    </w:div>
    <w:div w:id="2018073852">
      <w:bodyDiv w:val="1"/>
      <w:marLeft w:val="0"/>
      <w:marRight w:val="0"/>
      <w:marTop w:val="0"/>
      <w:marBottom w:val="0"/>
      <w:divBdr>
        <w:top w:val="none" w:sz="0" w:space="0" w:color="auto"/>
        <w:left w:val="none" w:sz="0" w:space="0" w:color="auto"/>
        <w:bottom w:val="none" w:sz="0" w:space="0" w:color="auto"/>
        <w:right w:val="none" w:sz="0" w:space="0" w:color="auto"/>
      </w:divBdr>
    </w:div>
    <w:div w:id="206806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FBBDF-AD7D-439D-9D6F-02AEE3CB8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DD9B8-ADCC-4211-8DE5-0C1A5A1D0212}">
  <ds:schemaRefs>
    <ds:schemaRef ds:uri="http://schemas.microsoft.com/sharepoint/v3/contenttype/forms"/>
  </ds:schemaRefs>
</ds:datastoreItem>
</file>

<file path=customXml/itemProps3.xml><?xml version="1.0" encoding="utf-8"?>
<ds:datastoreItem xmlns:ds="http://schemas.openxmlformats.org/officeDocument/2006/customXml" ds:itemID="{6123C64D-6914-45E7-AA48-1A9048FD0095}">
  <ds:schemaRefs>
    <ds:schemaRef ds:uri="http://schemas.openxmlformats.org/officeDocument/2006/bibliography"/>
  </ds:schemaRefs>
</ds:datastoreItem>
</file>

<file path=customXml/itemProps4.xml><?xml version="1.0" encoding="utf-8"?>
<ds:datastoreItem xmlns:ds="http://schemas.openxmlformats.org/officeDocument/2006/customXml" ds:itemID="{16DDDBF8-F877-4081-985D-AB9946018BE4}"/>
</file>

<file path=docProps/app.xml><?xml version="1.0" encoding="utf-8"?>
<Properties xmlns="http://schemas.openxmlformats.org/officeDocument/2006/extended-properties" xmlns:vt="http://schemas.openxmlformats.org/officeDocument/2006/docPropsVTypes">
  <Template>Normal</Template>
  <TotalTime>4</TotalTime>
  <Pages>6</Pages>
  <Words>2499</Words>
  <Characters>14497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Maila Pardla</dc:creator>
  <cp:keywords/>
  <dc:description/>
  <cp:lastModifiedBy>Merje Vessmann - RK</cp:lastModifiedBy>
  <cp:revision>5</cp:revision>
  <dcterms:created xsi:type="dcterms:W3CDTF">2026-05-27T12:25:00Z</dcterms:created>
  <dcterms:modified xsi:type="dcterms:W3CDTF">2026-05-27T12:40:00Z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2026-05-27T12:25:37Z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f69aef4d-5d9c-4ebd-8ca6-52c8ee2137a5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